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5E4597" w14:textId="193C8C5D" w:rsidR="00EF56FC" w:rsidRDefault="00666F2E" w:rsidP="001651FD">
      <w:pPr>
        <w:spacing w:after="120"/>
        <w:jc w:val="center"/>
      </w:pPr>
      <w:r>
        <w:rPr>
          <w:rFonts w:ascii="Times New Roman" w:eastAsia="Times New Roman" w:hAnsi="Times New Roman" w:cs="Times New Roman"/>
          <w:b/>
          <w:sz w:val="28"/>
        </w:rPr>
        <w:t>POLICY</w:t>
      </w:r>
      <w:r w:rsidR="00444EEF">
        <w:rPr>
          <w:rFonts w:ascii="Times New Roman" w:eastAsia="Times New Roman" w:hAnsi="Times New Roman" w:cs="Times New Roman"/>
          <w:b/>
          <w:sz w:val="28"/>
        </w:rPr>
        <w:t xml:space="preserve"> </w:t>
      </w:r>
      <w:r w:rsidR="00A0552F">
        <w:rPr>
          <w:rFonts w:ascii="Times New Roman" w:eastAsia="Times New Roman" w:hAnsi="Times New Roman" w:cs="Times New Roman"/>
          <w:b/>
          <w:sz w:val="28"/>
        </w:rPr>
        <w:t>&amp; PROCEDURAL</w:t>
      </w:r>
      <w:r>
        <w:rPr>
          <w:rFonts w:ascii="Times New Roman" w:eastAsia="Times New Roman" w:hAnsi="Times New Roman" w:cs="Times New Roman"/>
          <w:b/>
          <w:sz w:val="28"/>
        </w:rPr>
        <w:t xml:space="preserve"> STATEMENTS</w:t>
      </w:r>
    </w:p>
    <w:p w14:paraId="036D36E5" w14:textId="727EE05D" w:rsidR="00F16883" w:rsidRDefault="00666F2E" w:rsidP="001651FD">
      <w:pPr>
        <w:spacing w:after="120"/>
        <w:rPr>
          <w:rFonts w:ascii="Times New Roman" w:eastAsia="Times New Roman" w:hAnsi="Times New Roman" w:cs="Times New Roman"/>
          <w:b/>
          <w:sz w:val="24"/>
        </w:rPr>
      </w:pPr>
      <w:r>
        <w:rPr>
          <w:rFonts w:ascii="Times New Roman" w:eastAsia="Times New Roman" w:hAnsi="Times New Roman" w:cs="Times New Roman"/>
          <w:b/>
          <w:sz w:val="24"/>
        </w:rPr>
        <w:t xml:space="preserve">Topic: </w:t>
      </w:r>
      <w:r>
        <w:rPr>
          <w:rFonts w:ascii="Times New Roman" w:eastAsia="Times New Roman" w:hAnsi="Times New Roman" w:cs="Times New Roman"/>
          <w:b/>
          <w:sz w:val="24"/>
        </w:rPr>
        <w:tab/>
      </w:r>
      <w:r w:rsidR="00A0552F">
        <w:rPr>
          <w:rFonts w:ascii="Times New Roman" w:eastAsia="Times New Roman" w:hAnsi="Times New Roman" w:cs="Times New Roman"/>
          <w:b/>
          <w:sz w:val="24"/>
        </w:rPr>
        <w:t xml:space="preserve">Early Learning - </w:t>
      </w:r>
      <w:r>
        <w:rPr>
          <w:rFonts w:ascii="Times New Roman" w:eastAsia="Times New Roman" w:hAnsi="Times New Roman" w:cs="Times New Roman"/>
          <w:b/>
          <w:sz w:val="24"/>
        </w:rPr>
        <w:t xml:space="preserve">Anaphylaxis </w:t>
      </w:r>
      <w:r w:rsidR="005078D2">
        <w:rPr>
          <w:rFonts w:ascii="Times New Roman" w:eastAsia="Times New Roman" w:hAnsi="Times New Roman" w:cs="Times New Roman"/>
          <w:b/>
          <w:sz w:val="24"/>
        </w:rPr>
        <w:t>P</w:t>
      </w:r>
      <w:r>
        <w:rPr>
          <w:rFonts w:ascii="Times New Roman" w:eastAsia="Times New Roman" w:hAnsi="Times New Roman" w:cs="Times New Roman"/>
          <w:b/>
          <w:sz w:val="24"/>
        </w:rPr>
        <w:t>olicy</w:t>
      </w:r>
    </w:p>
    <w:p w14:paraId="117EAB26" w14:textId="12F662CD" w:rsidR="00F16883" w:rsidRDefault="00666F2E" w:rsidP="001651FD">
      <w:pPr>
        <w:spacing w:after="120"/>
        <w:ind w:left="1440" w:hanging="1440"/>
        <w:rPr>
          <w:rFonts w:ascii="Times New Roman" w:eastAsia="Times New Roman" w:hAnsi="Times New Roman" w:cs="Times New Roman"/>
          <w:b/>
          <w:sz w:val="24"/>
        </w:rPr>
      </w:pPr>
      <w:r>
        <w:rPr>
          <w:rFonts w:ascii="Times New Roman" w:eastAsia="Times New Roman" w:hAnsi="Times New Roman" w:cs="Times New Roman"/>
          <w:b/>
          <w:sz w:val="24"/>
        </w:rPr>
        <w:t>Policy:</w:t>
      </w:r>
      <w:r w:rsidR="007A2753">
        <w:rPr>
          <w:rFonts w:ascii="Times New Roman" w:eastAsia="Times New Roman" w:hAnsi="Times New Roman" w:cs="Times New Roman"/>
          <w:b/>
          <w:sz w:val="24"/>
        </w:rPr>
        <w:tab/>
      </w:r>
      <w:r>
        <w:rPr>
          <w:rFonts w:ascii="Times New Roman" w:eastAsia="Times New Roman" w:hAnsi="Times New Roman" w:cs="Times New Roman"/>
          <w:sz w:val="24"/>
        </w:rPr>
        <w:t xml:space="preserve">Avenue Neighbourhood House </w:t>
      </w:r>
      <w:r w:rsidR="00EE4A80">
        <w:rPr>
          <w:rFonts w:ascii="Times New Roman" w:eastAsia="Times New Roman" w:hAnsi="Times New Roman" w:cs="Times New Roman"/>
          <w:sz w:val="24"/>
        </w:rPr>
        <w:t>@</w:t>
      </w:r>
      <w:r>
        <w:rPr>
          <w:rFonts w:ascii="Times New Roman" w:eastAsia="Times New Roman" w:hAnsi="Times New Roman" w:cs="Times New Roman"/>
          <w:sz w:val="24"/>
        </w:rPr>
        <w:t xml:space="preserve"> Eley Inc. </w:t>
      </w:r>
      <w:r w:rsidR="007A2753">
        <w:rPr>
          <w:rFonts w:ascii="Times New Roman" w:eastAsia="Times New Roman" w:hAnsi="Times New Roman" w:cs="Times New Roman"/>
          <w:sz w:val="24"/>
        </w:rPr>
        <w:t xml:space="preserve">(ANH@E) </w:t>
      </w:r>
      <w:r>
        <w:rPr>
          <w:rFonts w:ascii="Times New Roman" w:eastAsia="Times New Roman" w:hAnsi="Times New Roman" w:cs="Times New Roman"/>
          <w:sz w:val="24"/>
        </w:rPr>
        <w:t xml:space="preserve">is committed to providing a safe and secure environment for all children in </w:t>
      </w:r>
      <w:r w:rsidR="00036C8F">
        <w:rPr>
          <w:rFonts w:ascii="Times New Roman" w:eastAsia="Times New Roman" w:hAnsi="Times New Roman" w:cs="Times New Roman"/>
          <w:sz w:val="24"/>
        </w:rPr>
        <w:t>its</w:t>
      </w:r>
      <w:r>
        <w:rPr>
          <w:rFonts w:ascii="Times New Roman" w:eastAsia="Times New Roman" w:hAnsi="Times New Roman" w:cs="Times New Roman"/>
          <w:sz w:val="24"/>
        </w:rPr>
        <w:t xml:space="preserve"> care, </w:t>
      </w:r>
      <w:r w:rsidR="00847DF3">
        <w:rPr>
          <w:rFonts w:ascii="Times New Roman" w:eastAsia="Times New Roman" w:hAnsi="Times New Roman" w:cs="Times New Roman"/>
          <w:sz w:val="24"/>
        </w:rPr>
        <w:t>this includes</w:t>
      </w:r>
      <w:r>
        <w:rPr>
          <w:rFonts w:ascii="Times New Roman" w:eastAsia="Times New Roman" w:hAnsi="Times New Roman" w:cs="Times New Roman"/>
          <w:sz w:val="24"/>
        </w:rPr>
        <w:t xml:space="preserve"> minimising the risk of an anaphylactic reaction occurring while </w:t>
      </w:r>
      <w:r w:rsidR="000A6BDD">
        <w:rPr>
          <w:rFonts w:ascii="Times New Roman" w:eastAsia="Times New Roman" w:hAnsi="Times New Roman" w:cs="Times New Roman"/>
          <w:sz w:val="24"/>
        </w:rPr>
        <w:t>a</w:t>
      </w:r>
      <w:r>
        <w:rPr>
          <w:rFonts w:ascii="Times New Roman" w:eastAsia="Times New Roman" w:hAnsi="Times New Roman" w:cs="Times New Roman"/>
          <w:sz w:val="24"/>
        </w:rPr>
        <w:t xml:space="preserve"> child is in </w:t>
      </w:r>
      <w:r w:rsidR="00036C8F">
        <w:rPr>
          <w:rFonts w:ascii="Times New Roman" w:eastAsia="Times New Roman" w:hAnsi="Times New Roman" w:cs="Times New Roman"/>
          <w:sz w:val="24"/>
        </w:rPr>
        <w:t>its</w:t>
      </w:r>
      <w:r>
        <w:rPr>
          <w:rFonts w:ascii="Times New Roman" w:eastAsia="Times New Roman" w:hAnsi="Times New Roman" w:cs="Times New Roman"/>
          <w:sz w:val="24"/>
        </w:rPr>
        <w:t xml:space="preserve"> care.</w:t>
      </w:r>
    </w:p>
    <w:p w14:paraId="73A8A796" w14:textId="2126EF16" w:rsidR="00E92FFF" w:rsidRDefault="00E92FFF" w:rsidP="001651FD">
      <w:pPr>
        <w:spacing w:after="120"/>
        <w:ind w:left="1440" w:hanging="1440"/>
        <w:rPr>
          <w:rFonts w:ascii="Times New Roman" w:eastAsia="Times New Roman" w:hAnsi="Times New Roman" w:cs="Times New Roman"/>
          <w:b/>
          <w:sz w:val="24"/>
        </w:rPr>
      </w:pPr>
      <w:r>
        <w:rPr>
          <w:rFonts w:ascii="Times New Roman" w:eastAsia="Times New Roman" w:hAnsi="Times New Roman" w:cs="Times New Roman"/>
          <w:b/>
          <w:sz w:val="24"/>
        </w:rPr>
        <w:t>Purpose</w:t>
      </w:r>
      <w:r w:rsidR="00B60068">
        <w:rPr>
          <w:rFonts w:ascii="Times New Roman" w:eastAsia="Times New Roman" w:hAnsi="Times New Roman" w:cs="Times New Roman"/>
          <w:b/>
          <w:sz w:val="24"/>
        </w:rPr>
        <w:t>:</w:t>
      </w:r>
      <w:r w:rsidR="00D62908">
        <w:t xml:space="preserve"> </w:t>
      </w:r>
      <w:r w:rsidR="00D62908">
        <w:tab/>
      </w:r>
      <w:r w:rsidR="00682905" w:rsidRPr="00D62908">
        <w:rPr>
          <w:rFonts w:ascii="Times New Roman" w:hAnsi="Times New Roman" w:cs="Times New Roman"/>
          <w:sz w:val="24"/>
          <w:szCs w:val="24"/>
        </w:rPr>
        <w:t>To manage</w:t>
      </w:r>
      <w:r w:rsidR="00882947" w:rsidRPr="00D62908">
        <w:rPr>
          <w:rFonts w:ascii="Times New Roman" w:hAnsi="Times New Roman" w:cs="Times New Roman"/>
          <w:sz w:val="24"/>
          <w:szCs w:val="24"/>
        </w:rPr>
        <w:t xml:space="preserve"> and </w:t>
      </w:r>
      <w:r w:rsidRPr="00D62908">
        <w:rPr>
          <w:rFonts w:ascii="Times New Roman" w:eastAsia="Times New Roman" w:hAnsi="Times New Roman" w:cs="Times New Roman"/>
          <w:sz w:val="24"/>
          <w:szCs w:val="24"/>
        </w:rPr>
        <w:t xml:space="preserve">minimise the risk of an anaphylactic reaction occurring while </w:t>
      </w:r>
      <w:r w:rsidR="00243A71">
        <w:rPr>
          <w:rFonts w:ascii="Times New Roman" w:eastAsia="Times New Roman" w:hAnsi="Times New Roman" w:cs="Times New Roman"/>
          <w:sz w:val="24"/>
          <w:szCs w:val="24"/>
        </w:rPr>
        <w:t>a</w:t>
      </w:r>
      <w:r w:rsidRPr="00D62908">
        <w:rPr>
          <w:rFonts w:ascii="Times New Roman" w:eastAsia="Times New Roman" w:hAnsi="Times New Roman" w:cs="Times New Roman"/>
          <w:sz w:val="24"/>
          <w:szCs w:val="24"/>
        </w:rPr>
        <w:t xml:space="preserve"> </w:t>
      </w:r>
      <w:r>
        <w:rPr>
          <w:rFonts w:ascii="Times New Roman" w:eastAsia="Times New Roman" w:hAnsi="Times New Roman" w:cs="Times New Roman"/>
          <w:sz w:val="24"/>
        </w:rPr>
        <w:t xml:space="preserve">child is in the care of the </w:t>
      </w:r>
      <w:r w:rsidRPr="007A2753">
        <w:rPr>
          <w:rFonts w:ascii="Times New Roman" w:hAnsi="Times New Roman" w:cs="Times New Roman"/>
          <w:sz w:val="24"/>
          <w:szCs w:val="24"/>
        </w:rPr>
        <w:t xml:space="preserve">ANH@E Early Learning </w:t>
      </w:r>
      <w:r w:rsidR="006C0F15" w:rsidRPr="007A2753">
        <w:rPr>
          <w:rFonts w:ascii="Times New Roman" w:hAnsi="Times New Roman" w:cs="Times New Roman"/>
          <w:sz w:val="24"/>
          <w:szCs w:val="24"/>
        </w:rPr>
        <w:t>Centre</w:t>
      </w:r>
      <w:r w:rsidR="006C0F15">
        <w:rPr>
          <w:rFonts w:ascii="Times New Roman" w:hAnsi="Times New Roman" w:cs="Times New Roman"/>
          <w:sz w:val="24"/>
          <w:szCs w:val="24"/>
        </w:rPr>
        <w:t xml:space="preserve"> and</w:t>
      </w:r>
      <w:r w:rsidR="005C4CC4">
        <w:rPr>
          <w:rFonts w:ascii="Times New Roman" w:hAnsi="Times New Roman" w:cs="Times New Roman"/>
          <w:sz w:val="24"/>
          <w:szCs w:val="24"/>
        </w:rPr>
        <w:t xml:space="preserve"> </w:t>
      </w:r>
      <w:r>
        <w:rPr>
          <w:rFonts w:ascii="Times New Roman" w:eastAsia="Times New Roman" w:hAnsi="Times New Roman" w:cs="Times New Roman"/>
          <w:sz w:val="24"/>
        </w:rPr>
        <w:t xml:space="preserve">raise the community’s awareness of anaphylaxis and its management through education and policy implementation at </w:t>
      </w:r>
      <w:r w:rsidRPr="007A2753">
        <w:rPr>
          <w:rFonts w:ascii="Times New Roman" w:hAnsi="Times New Roman" w:cs="Times New Roman"/>
          <w:sz w:val="24"/>
          <w:szCs w:val="24"/>
        </w:rPr>
        <w:t>ANH@E Early Learning Centre</w:t>
      </w:r>
      <w:r>
        <w:rPr>
          <w:rFonts w:ascii="Times New Roman" w:hAnsi="Times New Roman" w:cs="Times New Roman"/>
          <w:sz w:val="24"/>
          <w:szCs w:val="24"/>
        </w:rPr>
        <w:t>.</w:t>
      </w:r>
    </w:p>
    <w:p w14:paraId="6C150F43" w14:textId="6A9F12FF" w:rsidR="008A2EEA" w:rsidRDefault="008A2EEA" w:rsidP="008A2EEA">
      <w:r>
        <w:rPr>
          <w:rFonts w:ascii="Times New Roman" w:eastAsia="Times New Roman" w:hAnsi="Times New Roman" w:cs="Times New Roman"/>
          <w:b/>
          <w:sz w:val="24"/>
        </w:rPr>
        <w:t>Legislation</w:t>
      </w:r>
    </w:p>
    <w:p w14:paraId="3A0FAE6F" w14:textId="2827D691" w:rsidR="00A70F31" w:rsidRPr="001651FD" w:rsidRDefault="00A70F31" w:rsidP="00A70F31">
      <w:pPr>
        <w:spacing w:after="120"/>
        <w:rPr>
          <w:rFonts w:ascii="Times New Roman" w:eastAsia="Times New Roman" w:hAnsi="Times New Roman" w:cs="Times New Roman"/>
          <w:sz w:val="24"/>
        </w:rPr>
      </w:pPr>
      <w:r w:rsidRPr="001651FD">
        <w:rPr>
          <w:rFonts w:ascii="Times New Roman" w:eastAsia="Times New Roman" w:hAnsi="Times New Roman" w:cs="Times New Roman"/>
          <w:sz w:val="24"/>
        </w:rPr>
        <w:t xml:space="preserve">The </w:t>
      </w:r>
      <w:r w:rsidRPr="001651FD">
        <w:rPr>
          <w:rFonts w:ascii="Times New Roman" w:eastAsia="Times New Roman" w:hAnsi="Times New Roman" w:cs="Times New Roman"/>
          <w:i/>
          <w:sz w:val="24"/>
        </w:rPr>
        <w:t xml:space="preserve">Children’s Services Act 1996 </w:t>
      </w:r>
      <w:r w:rsidRPr="001651FD">
        <w:rPr>
          <w:rFonts w:ascii="Times New Roman" w:eastAsia="Times New Roman" w:hAnsi="Times New Roman" w:cs="Times New Roman"/>
          <w:iCs/>
          <w:sz w:val="24"/>
        </w:rPr>
        <w:t>(Vic</w:t>
      </w:r>
      <w:r w:rsidR="006C0F15" w:rsidRPr="001651FD">
        <w:rPr>
          <w:rFonts w:ascii="Times New Roman" w:eastAsia="Times New Roman" w:hAnsi="Times New Roman" w:cs="Times New Roman"/>
          <w:iCs/>
          <w:sz w:val="24"/>
        </w:rPr>
        <w:t>)</w:t>
      </w:r>
      <w:r w:rsidRPr="001651FD">
        <w:rPr>
          <w:rFonts w:ascii="Times New Roman" w:eastAsia="Times New Roman" w:hAnsi="Times New Roman" w:cs="Times New Roman"/>
          <w:sz w:val="24"/>
        </w:rPr>
        <w:t xml:space="preserve">, </w:t>
      </w:r>
      <w:r w:rsidRPr="001651FD">
        <w:rPr>
          <w:rFonts w:ascii="Times New Roman" w:hAnsi="Times New Roman" w:cs="Times New Roman"/>
          <w:color w:val="0B0C1D"/>
          <w:sz w:val="24"/>
          <w:szCs w:val="24"/>
          <w:lang w:val="en"/>
        </w:rPr>
        <w:t xml:space="preserve">the </w:t>
      </w:r>
      <w:r w:rsidRPr="001651FD">
        <w:rPr>
          <w:rStyle w:val="Emphasis"/>
          <w:rFonts w:ascii="Times New Roman" w:hAnsi="Times New Roman" w:cs="Times New Roman"/>
          <w:i/>
          <w:color w:val="0B0C1D"/>
          <w:sz w:val="24"/>
          <w:szCs w:val="24"/>
          <w:lang w:val="en"/>
        </w:rPr>
        <w:t xml:space="preserve">Education and Training Reform Act </w:t>
      </w:r>
      <w:r w:rsidRPr="001651FD">
        <w:rPr>
          <w:rFonts w:ascii="Times New Roman" w:hAnsi="Times New Roman" w:cs="Times New Roman"/>
          <w:i/>
          <w:color w:val="0B0C1D"/>
          <w:sz w:val="24"/>
          <w:szCs w:val="24"/>
          <w:lang w:val="en"/>
        </w:rPr>
        <w:t>2006</w:t>
      </w:r>
      <w:r w:rsidRPr="001651FD">
        <w:rPr>
          <w:rFonts w:ascii="Times New Roman" w:hAnsi="Times New Roman" w:cs="Times New Roman"/>
          <w:iCs/>
          <w:color w:val="0B0C1D"/>
          <w:sz w:val="24"/>
          <w:szCs w:val="24"/>
          <w:lang w:val="en"/>
        </w:rPr>
        <w:t xml:space="preserve"> (Vic)</w:t>
      </w:r>
      <w:r w:rsidRPr="001651FD">
        <w:rPr>
          <w:rFonts w:ascii="Times New Roman" w:hAnsi="Times New Roman" w:cs="Times New Roman"/>
          <w:i/>
          <w:color w:val="0B0C1D"/>
          <w:sz w:val="24"/>
          <w:szCs w:val="24"/>
          <w:lang w:val="en"/>
        </w:rPr>
        <w:t xml:space="preserve"> </w:t>
      </w:r>
      <w:r w:rsidRPr="001651FD">
        <w:rPr>
          <w:rFonts w:ascii="Times New Roman" w:hAnsi="Times New Roman" w:cs="Times New Roman"/>
          <w:color w:val="0B0C1D"/>
          <w:sz w:val="24"/>
          <w:szCs w:val="24"/>
          <w:lang w:val="en"/>
        </w:rPr>
        <w:t xml:space="preserve">and the </w:t>
      </w:r>
      <w:r w:rsidRPr="001651FD">
        <w:rPr>
          <w:rFonts w:ascii="Times New Roman" w:hAnsi="Times New Roman" w:cs="Times New Roman"/>
          <w:i/>
          <w:iCs/>
          <w:color w:val="0B0C1D"/>
          <w:sz w:val="24"/>
          <w:szCs w:val="24"/>
          <w:lang w:val="en"/>
        </w:rPr>
        <w:t xml:space="preserve">Children’s Services Regulations 2020 </w:t>
      </w:r>
      <w:r w:rsidRPr="001651FD">
        <w:rPr>
          <w:rFonts w:ascii="Times New Roman" w:hAnsi="Times New Roman" w:cs="Times New Roman"/>
          <w:color w:val="0B0C1D"/>
          <w:sz w:val="24"/>
          <w:szCs w:val="24"/>
          <w:lang w:val="en"/>
        </w:rPr>
        <w:t xml:space="preserve">(Vic) </w:t>
      </w:r>
      <w:r w:rsidRPr="001651FD">
        <w:rPr>
          <w:rFonts w:ascii="Times New Roman" w:eastAsia="Times New Roman" w:hAnsi="Times New Roman" w:cs="Times New Roman"/>
          <w:sz w:val="24"/>
          <w:szCs w:val="24"/>
        </w:rPr>
        <w:t>require proprietors of licenced children</w:t>
      </w:r>
      <w:r w:rsidR="005F4107">
        <w:rPr>
          <w:rFonts w:ascii="Times New Roman" w:eastAsia="Times New Roman" w:hAnsi="Times New Roman" w:cs="Times New Roman"/>
          <w:sz w:val="24"/>
          <w:szCs w:val="24"/>
        </w:rPr>
        <w:t>’</w:t>
      </w:r>
      <w:r w:rsidRPr="001651FD">
        <w:rPr>
          <w:rFonts w:ascii="Times New Roman" w:eastAsia="Times New Roman" w:hAnsi="Times New Roman" w:cs="Times New Roman"/>
          <w:sz w:val="24"/>
          <w:szCs w:val="24"/>
        </w:rPr>
        <w:t xml:space="preserve">s services </w:t>
      </w:r>
      <w:r w:rsidRPr="001651FD">
        <w:rPr>
          <w:rFonts w:ascii="Times New Roman" w:eastAsia="Times New Roman" w:hAnsi="Times New Roman" w:cs="Times New Roman"/>
          <w:sz w:val="24"/>
        </w:rPr>
        <w:t xml:space="preserve">to have an anaphylaxis management policy in place. This policy is required </w:t>
      </w:r>
      <w:proofErr w:type="gramStart"/>
      <w:r w:rsidRPr="001651FD">
        <w:rPr>
          <w:rFonts w:ascii="Times New Roman" w:eastAsia="Times New Roman" w:hAnsi="Times New Roman" w:cs="Times New Roman"/>
          <w:sz w:val="24"/>
        </w:rPr>
        <w:t>whether or not</w:t>
      </w:r>
      <w:proofErr w:type="gramEnd"/>
      <w:r w:rsidRPr="001651FD">
        <w:rPr>
          <w:rFonts w:ascii="Times New Roman" w:eastAsia="Times New Roman" w:hAnsi="Times New Roman" w:cs="Times New Roman"/>
          <w:sz w:val="24"/>
        </w:rPr>
        <w:t xml:space="preserve"> there is a child diagnosed at risk of anaphylaxis enrolled at the service. It will apply to children enrolled at the service, their parents/guardians, staff</w:t>
      </w:r>
      <w:r w:rsidR="006C0F15" w:rsidRPr="001651FD">
        <w:rPr>
          <w:rFonts w:ascii="Times New Roman" w:eastAsia="Times New Roman" w:hAnsi="Times New Roman" w:cs="Times New Roman"/>
          <w:sz w:val="24"/>
        </w:rPr>
        <w:t>,</w:t>
      </w:r>
      <w:r w:rsidRPr="001651FD">
        <w:rPr>
          <w:rFonts w:ascii="Times New Roman" w:eastAsia="Times New Roman" w:hAnsi="Times New Roman" w:cs="Times New Roman"/>
          <w:sz w:val="24"/>
        </w:rPr>
        <w:t xml:space="preserve"> and </w:t>
      </w:r>
      <w:r w:rsidR="00F23DE6" w:rsidRPr="001651FD">
        <w:rPr>
          <w:rFonts w:ascii="Times New Roman" w:eastAsia="Times New Roman" w:hAnsi="Times New Roman" w:cs="Times New Roman"/>
          <w:sz w:val="24"/>
        </w:rPr>
        <w:t>licensee</w:t>
      </w:r>
      <w:r w:rsidRPr="001651FD">
        <w:rPr>
          <w:rFonts w:ascii="Times New Roman" w:eastAsia="Times New Roman" w:hAnsi="Times New Roman" w:cs="Times New Roman"/>
          <w:sz w:val="24"/>
        </w:rPr>
        <w:t xml:space="preserve"> as well as to other relevant members of the service community, such as volunteers and visiting specialists.  </w:t>
      </w:r>
    </w:p>
    <w:p w14:paraId="12469D5D" w14:textId="528DB144" w:rsidR="00A70F31" w:rsidRPr="001651FD" w:rsidRDefault="00A70F31" w:rsidP="0028020D">
      <w:pPr>
        <w:spacing w:after="120"/>
        <w:rPr>
          <w:rFonts w:ascii="Times New Roman" w:eastAsia="Times New Roman" w:hAnsi="Times New Roman" w:cs="Times New Roman"/>
          <w:sz w:val="24"/>
        </w:rPr>
      </w:pPr>
      <w:r w:rsidRPr="001651FD">
        <w:rPr>
          <w:rFonts w:ascii="Times New Roman" w:eastAsia="Times New Roman" w:hAnsi="Times New Roman" w:cs="Times New Roman"/>
          <w:sz w:val="24"/>
        </w:rPr>
        <w:t xml:space="preserve">Under the </w:t>
      </w:r>
      <w:r w:rsidRPr="001651FD">
        <w:rPr>
          <w:rFonts w:ascii="Times New Roman" w:eastAsia="Times New Roman" w:hAnsi="Times New Roman" w:cs="Times New Roman"/>
          <w:i/>
          <w:sz w:val="24"/>
        </w:rPr>
        <w:t>Children’s Services Regulations 2020</w:t>
      </w:r>
      <w:r w:rsidRPr="001651FD">
        <w:rPr>
          <w:rFonts w:ascii="Times New Roman" w:eastAsia="Times New Roman" w:hAnsi="Times New Roman" w:cs="Times New Roman"/>
          <w:sz w:val="24"/>
        </w:rPr>
        <w:t xml:space="preserve"> (Vic) Regulation 95, at least one staff member or one nominated supervisor who has approved anaphylaxis management training must </w:t>
      </w:r>
      <w:proofErr w:type="gramStart"/>
      <w:r w:rsidRPr="001651FD">
        <w:rPr>
          <w:rFonts w:ascii="Times New Roman" w:eastAsia="Times New Roman" w:hAnsi="Times New Roman" w:cs="Times New Roman"/>
          <w:sz w:val="24"/>
        </w:rPr>
        <w:t xml:space="preserve">be in attendance </w:t>
      </w:r>
      <w:r w:rsidR="00E55135" w:rsidRPr="001651FD">
        <w:rPr>
          <w:rFonts w:ascii="Times New Roman" w:eastAsia="Times New Roman" w:hAnsi="Times New Roman" w:cs="Times New Roman"/>
          <w:sz w:val="24"/>
        </w:rPr>
        <w:t>at</w:t>
      </w:r>
      <w:proofErr w:type="gramEnd"/>
      <w:r w:rsidR="00E55135" w:rsidRPr="001651FD">
        <w:rPr>
          <w:rFonts w:ascii="Times New Roman" w:eastAsia="Times New Roman" w:hAnsi="Times New Roman" w:cs="Times New Roman"/>
          <w:sz w:val="24"/>
        </w:rPr>
        <w:t xml:space="preserve"> all times </w:t>
      </w:r>
      <w:r w:rsidRPr="001651FD">
        <w:rPr>
          <w:rFonts w:ascii="Times New Roman" w:eastAsia="Times New Roman" w:hAnsi="Times New Roman" w:cs="Times New Roman"/>
          <w:sz w:val="24"/>
        </w:rPr>
        <w:t>at the premises and immediately available in an emergency.</w:t>
      </w:r>
    </w:p>
    <w:p w14:paraId="1DB0D030" w14:textId="50BCF487" w:rsidR="0028020D" w:rsidRDefault="0028020D" w:rsidP="001651FD">
      <w:r>
        <w:rPr>
          <w:rFonts w:ascii="Times New Roman" w:eastAsia="Times New Roman" w:hAnsi="Times New Roman" w:cs="Times New Roman"/>
          <w:b/>
          <w:sz w:val="24"/>
        </w:rPr>
        <w:t>Background</w:t>
      </w:r>
    </w:p>
    <w:p w14:paraId="232F75BD" w14:textId="10509676" w:rsidR="0028020D" w:rsidRDefault="0028020D" w:rsidP="00442971">
      <w:pPr>
        <w:rPr>
          <w:rFonts w:ascii="Times New Roman" w:eastAsia="Times New Roman" w:hAnsi="Times New Roman" w:cs="Times New Roman"/>
          <w:sz w:val="24"/>
        </w:rPr>
      </w:pPr>
      <w:r>
        <w:rPr>
          <w:rFonts w:ascii="Times New Roman" w:eastAsia="Times New Roman" w:hAnsi="Times New Roman" w:cs="Times New Roman"/>
          <w:sz w:val="24"/>
        </w:rPr>
        <w:t xml:space="preserve">Anaphylaxis is a severe, life-threatening allergic reaction. Up to two </w:t>
      </w:r>
      <w:r w:rsidR="006C0F15">
        <w:rPr>
          <w:rFonts w:ascii="Times New Roman" w:eastAsia="Times New Roman" w:hAnsi="Times New Roman" w:cs="Times New Roman"/>
          <w:sz w:val="24"/>
        </w:rPr>
        <w:t xml:space="preserve">(2) </w:t>
      </w:r>
      <w:r>
        <w:rPr>
          <w:rFonts w:ascii="Times New Roman" w:eastAsia="Times New Roman" w:hAnsi="Times New Roman" w:cs="Times New Roman"/>
          <w:sz w:val="24"/>
        </w:rPr>
        <w:t xml:space="preserve">per cent of the general population and up to five </w:t>
      </w:r>
      <w:r w:rsidR="006C0F15">
        <w:rPr>
          <w:rFonts w:ascii="Times New Roman" w:eastAsia="Times New Roman" w:hAnsi="Times New Roman" w:cs="Times New Roman"/>
          <w:sz w:val="24"/>
        </w:rPr>
        <w:t xml:space="preserve">(5) </w:t>
      </w:r>
      <w:r>
        <w:rPr>
          <w:rFonts w:ascii="Times New Roman" w:eastAsia="Times New Roman" w:hAnsi="Times New Roman" w:cs="Times New Roman"/>
          <w:sz w:val="24"/>
        </w:rPr>
        <w:t>per cent of children (0-5years) are at risk. The most common anaphylactic triggers in young children are eggs, peanuts, tree nuts, cow milk, sesame, bee or other insect stings</w:t>
      </w:r>
      <w:r w:rsidR="006C0F15">
        <w:rPr>
          <w:rFonts w:ascii="Times New Roman" w:eastAsia="Times New Roman" w:hAnsi="Times New Roman" w:cs="Times New Roman"/>
          <w:sz w:val="24"/>
        </w:rPr>
        <w:t>,</w:t>
      </w:r>
      <w:r>
        <w:rPr>
          <w:rFonts w:ascii="Times New Roman" w:eastAsia="Times New Roman" w:hAnsi="Times New Roman" w:cs="Times New Roman"/>
          <w:sz w:val="24"/>
        </w:rPr>
        <w:t xml:space="preserve"> and some medications.</w:t>
      </w:r>
    </w:p>
    <w:p w14:paraId="7EA8F039" w14:textId="77777777" w:rsidR="006C0F15" w:rsidRPr="001651FD" w:rsidRDefault="006C0F15" w:rsidP="001651FD">
      <w:pPr>
        <w:rPr>
          <w:sz w:val="16"/>
          <w:szCs w:val="16"/>
        </w:rPr>
      </w:pPr>
    </w:p>
    <w:p w14:paraId="6EC4A541" w14:textId="77777777" w:rsidR="0028020D" w:rsidRDefault="0028020D" w:rsidP="0028020D">
      <w:pPr>
        <w:spacing w:after="120"/>
      </w:pPr>
      <w:r>
        <w:rPr>
          <w:rFonts w:ascii="Times New Roman" w:eastAsia="Times New Roman" w:hAnsi="Times New Roman" w:cs="Times New Roman"/>
          <w:sz w:val="24"/>
        </w:rPr>
        <w:t>Young children may not be able to express the symptoms of anaphylaxis.</w:t>
      </w:r>
    </w:p>
    <w:p w14:paraId="0904A767" w14:textId="77777777" w:rsidR="0028020D" w:rsidRDefault="0028020D" w:rsidP="0028020D">
      <w:pPr>
        <w:spacing w:after="120"/>
      </w:pPr>
      <w:r>
        <w:rPr>
          <w:rFonts w:ascii="Times New Roman" w:eastAsia="Times New Roman" w:hAnsi="Times New Roman" w:cs="Times New Roman"/>
          <w:sz w:val="24"/>
        </w:rPr>
        <w:t>A reaction can develop within minutes of exposure to the allergen, but with planning and training, a reaction can be treated effectively by using an adrenaline auto-injection device.</w:t>
      </w:r>
    </w:p>
    <w:p w14:paraId="06215EB4" w14:textId="68CE6B7F" w:rsidR="0049005F" w:rsidRDefault="0028020D" w:rsidP="0028020D">
      <w:pPr>
        <w:spacing w:after="120"/>
        <w:rPr>
          <w:rFonts w:ascii="Times New Roman" w:eastAsia="Times New Roman" w:hAnsi="Times New Roman" w:cs="Times New Roman"/>
          <w:sz w:val="24"/>
        </w:rPr>
      </w:pPr>
      <w:r>
        <w:rPr>
          <w:rFonts w:ascii="Times New Roman" w:eastAsia="Times New Roman" w:hAnsi="Times New Roman" w:cs="Times New Roman"/>
          <w:sz w:val="24"/>
        </w:rPr>
        <w:t xml:space="preserve">The </w:t>
      </w:r>
      <w:r w:rsidR="00F23DE6">
        <w:rPr>
          <w:rFonts w:ascii="Times New Roman" w:eastAsia="Times New Roman" w:hAnsi="Times New Roman" w:cs="Times New Roman"/>
          <w:sz w:val="24"/>
        </w:rPr>
        <w:t>licensee</w:t>
      </w:r>
      <w:r>
        <w:rPr>
          <w:rFonts w:ascii="Times New Roman" w:eastAsia="Times New Roman" w:hAnsi="Times New Roman" w:cs="Times New Roman"/>
          <w:sz w:val="24"/>
        </w:rPr>
        <w:t xml:space="preserve"> recognises the importance of all staff responsible for the child/children at risk of anaphylaxis </w:t>
      </w:r>
      <w:r w:rsidR="0049005F">
        <w:rPr>
          <w:rFonts w:ascii="Times New Roman" w:eastAsia="Times New Roman" w:hAnsi="Times New Roman" w:cs="Times New Roman"/>
          <w:sz w:val="24"/>
        </w:rPr>
        <w:t xml:space="preserve">to </w:t>
      </w:r>
      <w:r>
        <w:rPr>
          <w:rFonts w:ascii="Times New Roman" w:eastAsia="Times New Roman" w:hAnsi="Times New Roman" w:cs="Times New Roman"/>
          <w:sz w:val="24"/>
        </w:rPr>
        <w:t>undertak</w:t>
      </w:r>
      <w:r w:rsidR="0049005F">
        <w:rPr>
          <w:rFonts w:ascii="Times New Roman" w:eastAsia="Times New Roman" w:hAnsi="Times New Roman" w:cs="Times New Roman"/>
          <w:sz w:val="24"/>
        </w:rPr>
        <w:t>e</w:t>
      </w:r>
      <w:r>
        <w:rPr>
          <w:rFonts w:ascii="Times New Roman" w:eastAsia="Times New Roman" w:hAnsi="Times New Roman" w:cs="Times New Roman"/>
          <w:sz w:val="24"/>
        </w:rPr>
        <w:t xml:space="preserve"> training that</w:t>
      </w:r>
      <w:r w:rsidR="006C0F15">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76444BDD" w14:textId="3375EE38" w:rsidR="0049005F" w:rsidRPr="0049005F" w:rsidRDefault="006C0F15" w:rsidP="0049005F">
      <w:pPr>
        <w:pStyle w:val="ListParagraph"/>
        <w:numPr>
          <w:ilvl w:val="0"/>
          <w:numId w:val="21"/>
        </w:numPr>
        <w:spacing w:after="120"/>
      </w:pPr>
      <w:r>
        <w:rPr>
          <w:rFonts w:ascii="Times New Roman" w:eastAsia="Times New Roman" w:hAnsi="Times New Roman" w:cs="Times New Roman"/>
          <w:sz w:val="24"/>
        </w:rPr>
        <w:t>I</w:t>
      </w:r>
      <w:r w:rsidR="0028020D" w:rsidRPr="0049005F">
        <w:rPr>
          <w:rFonts w:ascii="Times New Roman" w:eastAsia="Times New Roman" w:hAnsi="Times New Roman" w:cs="Times New Roman"/>
          <w:sz w:val="24"/>
        </w:rPr>
        <w:t>ncludes preventative measures to minimise the risk of an anaphylactic reaction</w:t>
      </w:r>
      <w:r w:rsidR="0049005F">
        <w:rPr>
          <w:rFonts w:ascii="Times New Roman" w:eastAsia="Times New Roman" w:hAnsi="Times New Roman" w:cs="Times New Roman"/>
          <w:sz w:val="24"/>
        </w:rPr>
        <w:t>.</w:t>
      </w:r>
      <w:r w:rsidR="0028020D" w:rsidRPr="0049005F">
        <w:rPr>
          <w:rFonts w:ascii="Times New Roman" w:eastAsia="Times New Roman" w:hAnsi="Times New Roman" w:cs="Times New Roman"/>
          <w:sz w:val="24"/>
        </w:rPr>
        <w:t xml:space="preserve"> </w:t>
      </w:r>
    </w:p>
    <w:p w14:paraId="1296C667" w14:textId="4E40B4B5" w:rsidR="0028020D" w:rsidRDefault="006C0F15" w:rsidP="0049005F">
      <w:pPr>
        <w:pStyle w:val="ListParagraph"/>
        <w:numPr>
          <w:ilvl w:val="0"/>
          <w:numId w:val="21"/>
        </w:numPr>
        <w:spacing w:after="120"/>
      </w:pPr>
      <w:r>
        <w:rPr>
          <w:rFonts w:ascii="Times New Roman" w:eastAsia="Times New Roman" w:hAnsi="Times New Roman" w:cs="Times New Roman"/>
          <w:sz w:val="24"/>
        </w:rPr>
        <w:t>R</w:t>
      </w:r>
      <w:r w:rsidR="0028020D" w:rsidRPr="0049005F">
        <w:rPr>
          <w:rFonts w:ascii="Times New Roman" w:eastAsia="Times New Roman" w:hAnsi="Times New Roman" w:cs="Times New Roman"/>
          <w:sz w:val="24"/>
        </w:rPr>
        <w:t>ecogni</w:t>
      </w:r>
      <w:r w:rsidR="0049005F">
        <w:rPr>
          <w:rFonts w:ascii="Times New Roman" w:eastAsia="Times New Roman" w:hAnsi="Times New Roman" w:cs="Times New Roman"/>
          <w:sz w:val="24"/>
        </w:rPr>
        <w:t>ses</w:t>
      </w:r>
      <w:r w:rsidR="0028020D" w:rsidRPr="0049005F">
        <w:rPr>
          <w:rFonts w:ascii="Times New Roman" w:eastAsia="Times New Roman" w:hAnsi="Times New Roman" w:cs="Times New Roman"/>
          <w:sz w:val="24"/>
        </w:rPr>
        <w:t xml:space="preserve"> the signs of anaphylaxis and emergency treatment, including administration of an adrenaline auto-injection device.</w:t>
      </w:r>
    </w:p>
    <w:p w14:paraId="3D4628CC" w14:textId="3EADBF8B" w:rsidR="0028020D" w:rsidRDefault="0028020D" w:rsidP="001651FD">
      <w:r>
        <w:rPr>
          <w:rFonts w:ascii="Times New Roman" w:eastAsia="Times New Roman" w:hAnsi="Times New Roman" w:cs="Times New Roman"/>
          <w:sz w:val="24"/>
        </w:rPr>
        <w:t xml:space="preserve">Staff and parents/guardians </w:t>
      </w:r>
      <w:r w:rsidR="006C0F15">
        <w:rPr>
          <w:rFonts w:ascii="Times New Roman" w:eastAsia="Times New Roman" w:hAnsi="Times New Roman" w:cs="Times New Roman"/>
          <w:sz w:val="24"/>
        </w:rPr>
        <w:t>must</w:t>
      </w:r>
      <w:r>
        <w:rPr>
          <w:rFonts w:ascii="Times New Roman" w:eastAsia="Times New Roman" w:hAnsi="Times New Roman" w:cs="Times New Roman"/>
          <w:sz w:val="24"/>
        </w:rPr>
        <w:t xml:space="preserve"> be made aware that it is not possible to achieve a completely allergen-free environment in any service that is open to the general community. Staff should not have a false sense of security that an allergen has been eliminated from the environment. </w:t>
      </w:r>
      <w:r w:rsidR="006C0F15">
        <w:rPr>
          <w:rFonts w:ascii="Times New Roman" w:eastAsia="Times New Roman" w:hAnsi="Times New Roman" w:cs="Times New Roman"/>
          <w:sz w:val="24"/>
        </w:rPr>
        <w:t>Instead,</w:t>
      </w:r>
      <w:r>
        <w:rPr>
          <w:rFonts w:ascii="Times New Roman" w:eastAsia="Times New Roman" w:hAnsi="Times New Roman" w:cs="Times New Roman"/>
          <w:sz w:val="24"/>
        </w:rPr>
        <w:t xml:space="preserve"> the </w:t>
      </w:r>
      <w:r w:rsidR="00F23DE6">
        <w:rPr>
          <w:rFonts w:ascii="Times New Roman" w:eastAsia="Times New Roman" w:hAnsi="Times New Roman" w:cs="Times New Roman"/>
          <w:sz w:val="24"/>
        </w:rPr>
        <w:t>licensee</w:t>
      </w:r>
      <w:r>
        <w:rPr>
          <w:rFonts w:ascii="Times New Roman" w:eastAsia="Times New Roman" w:hAnsi="Times New Roman" w:cs="Times New Roman"/>
          <w:sz w:val="24"/>
        </w:rPr>
        <w:t xml:space="preserve"> recognises the need to adopt a range of procedures and minimisation strategies to reduce the risk of a child having an anaphylactic reaction, including strategies to minimise the presence of the allergen in the service.</w:t>
      </w:r>
    </w:p>
    <w:p w14:paraId="4797E99C" w14:textId="77777777" w:rsidR="0028020D" w:rsidRPr="001651FD" w:rsidRDefault="0028020D" w:rsidP="0028020D">
      <w:pPr>
        <w:rPr>
          <w:rFonts w:ascii="Times New Roman" w:eastAsia="Times New Roman" w:hAnsi="Times New Roman" w:cs="Times New Roman"/>
          <w:b/>
          <w:sz w:val="16"/>
          <w:szCs w:val="16"/>
        </w:rPr>
      </w:pPr>
    </w:p>
    <w:p w14:paraId="29E9D4CC" w14:textId="506DFEFB" w:rsidR="0028020D" w:rsidRPr="00B31AA4" w:rsidRDefault="0028020D" w:rsidP="0028020D">
      <w:pPr>
        <w:rPr>
          <w:rFonts w:ascii="Times New Roman" w:eastAsia="Times New Roman" w:hAnsi="Times New Roman" w:cs="Times New Roman"/>
          <w:b/>
          <w:sz w:val="24"/>
        </w:rPr>
      </w:pPr>
      <w:r>
        <w:rPr>
          <w:rFonts w:ascii="Times New Roman" w:eastAsia="Times New Roman" w:hAnsi="Times New Roman" w:cs="Times New Roman"/>
          <w:b/>
          <w:sz w:val="24"/>
        </w:rPr>
        <w:t>Definitions</w:t>
      </w:r>
    </w:p>
    <w:p w14:paraId="0A9568C2" w14:textId="77777777" w:rsidR="0028020D" w:rsidRDefault="0028020D" w:rsidP="0028020D">
      <w:pPr>
        <w:spacing w:after="120"/>
      </w:pPr>
      <w:r w:rsidRPr="00004D37">
        <w:rPr>
          <w:rFonts w:ascii="Times New Roman" w:eastAsia="Times New Roman" w:hAnsi="Times New Roman" w:cs="Times New Roman"/>
          <w:b/>
          <w:i/>
          <w:sz w:val="24"/>
        </w:rPr>
        <w:t>Allergen</w:t>
      </w:r>
      <w:r>
        <w:rPr>
          <w:rFonts w:ascii="Times New Roman" w:eastAsia="Times New Roman" w:hAnsi="Times New Roman" w:cs="Times New Roman"/>
          <w:sz w:val="24"/>
        </w:rPr>
        <w:t>: a substance that can cause an allergic reaction.</w:t>
      </w:r>
    </w:p>
    <w:p w14:paraId="20E09B5E" w14:textId="77777777" w:rsidR="0028020D" w:rsidRDefault="0028020D" w:rsidP="0028020D">
      <w:pPr>
        <w:spacing w:after="120"/>
      </w:pPr>
      <w:r w:rsidRPr="00004D37">
        <w:rPr>
          <w:rFonts w:ascii="Times New Roman" w:eastAsia="Times New Roman" w:hAnsi="Times New Roman" w:cs="Times New Roman"/>
          <w:b/>
          <w:i/>
          <w:sz w:val="24"/>
        </w:rPr>
        <w:t>Allergy</w:t>
      </w:r>
      <w:r>
        <w:rPr>
          <w:rFonts w:ascii="Times New Roman" w:eastAsia="Times New Roman" w:hAnsi="Times New Roman" w:cs="Times New Roman"/>
          <w:sz w:val="24"/>
        </w:rPr>
        <w:t xml:space="preserve">: an immune system response to something that the body has identified as an allergen. People genetically programmed to make an allergic response will make antibodies to </w:t>
      </w:r>
      <w:proofErr w:type="gramStart"/>
      <w:r>
        <w:rPr>
          <w:rFonts w:ascii="Times New Roman" w:eastAsia="Times New Roman" w:hAnsi="Times New Roman" w:cs="Times New Roman"/>
          <w:sz w:val="24"/>
        </w:rPr>
        <w:t>particular allergens</w:t>
      </w:r>
      <w:proofErr w:type="gramEnd"/>
      <w:r>
        <w:rPr>
          <w:rFonts w:ascii="Times New Roman" w:eastAsia="Times New Roman" w:hAnsi="Times New Roman" w:cs="Times New Roman"/>
          <w:sz w:val="24"/>
        </w:rPr>
        <w:t>.</w:t>
      </w:r>
    </w:p>
    <w:p w14:paraId="63B52429" w14:textId="68C730B9" w:rsidR="0028020D" w:rsidRDefault="0028020D" w:rsidP="0028020D">
      <w:pPr>
        <w:spacing w:after="120"/>
      </w:pPr>
      <w:r w:rsidRPr="00004D37">
        <w:rPr>
          <w:rFonts w:ascii="Times New Roman" w:eastAsia="Times New Roman" w:hAnsi="Times New Roman" w:cs="Times New Roman"/>
          <w:b/>
          <w:i/>
          <w:sz w:val="24"/>
        </w:rPr>
        <w:lastRenderedPageBreak/>
        <w:t>Allergic reaction</w:t>
      </w:r>
      <w:r>
        <w:rPr>
          <w:rFonts w:ascii="Times New Roman" w:eastAsia="Times New Roman" w:hAnsi="Times New Roman" w:cs="Times New Roman"/>
          <w:sz w:val="24"/>
        </w:rPr>
        <w:t>: a reaction to an allergen. Common signs and symptoms include one or more of the following: hives, tingling feeling around the mouth, abdominal pain, vomiting and/or diarrhoea, facial swelling, cough</w:t>
      </w:r>
      <w:r w:rsidR="006C0F15">
        <w:rPr>
          <w:rFonts w:ascii="Times New Roman" w:eastAsia="Times New Roman" w:hAnsi="Times New Roman" w:cs="Times New Roman"/>
          <w:sz w:val="24"/>
        </w:rPr>
        <w:t>ing</w:t>
      </w:r>
      <w:r w:rsidR="00C564D4">
        <w:rPr>
          <w:rFonts w:ascii="Times New Roman" w:eastAsia="Times New Roman" w:hAnsi="Times New Roman" w:cs="Times New Roman"/>
          <w:sz w:val="24"/>
        </w:rPr>
        <w:t>,</w:t>
      </w:r>
      <w:r>
        <w:rPr>
          <w:rFonts w:ascii="Times New Roman" w:eastAsia="Times New Roman" w:hAnsi="Times New Roman" w:cs="Times New Roman"/>
          <w:sz w:val="24"/>
        </w:rPr>
        <w:t xml:space="preserve"> or wheez</w:t>
      </w:r>
      <w:r w:rsidR="006C0F15">
        <w:rPr>
          <w:rFonts w:ascii="Times New Roman" w:eastAsia="Times New Roman" w:hAnsi="Times New Roman" w:cs="Times New Roman"/>
          <w:sz w:val="24"/>
        </w:rPr>
        <w:t>ing</w:t>
      </w:r>
      <w:r>
        <w:rPr>
          <w:rFonts w:ascii="Times New Roman" w:eastAsia="Times New Roman" w:hAnsi="Times New Roman" w:cs="Times New Roman"/>
          <w:sz w:val="24"/>
        </w:rPr>
        <w:t>, difficulty swallowing or breathing, loss of consciousness or collapse (child pale or floppy), or cessation of breathing.</w:t>
      </w:r>
    </w:p>
    <w:p w14:paraId="37392FE2" w14:textId="31B5ABB2" w:rsidR="0028020D" w:rsidRDefault="0028020D" w:rsidP="0028020D">
      <w:pPr>
        <w:spacing w:after="120"/>
      </w:pPr>
      <w:r w:rsidRPr="00004D37">
        <w:rPr>
          <w:rFonts w:ascii="Times New Roman" w:eastAsia="Times New Roman" w:hAnsi="Times New Roman" w:cs="Times New Roman"/>
          <w:b/>
          <w:i/>
          <w:sz w:val="24"/>
        </w:rPr>
        <w:t>Ambulance contact card</w:t>
      </w:r>
      <w:r>
        <w:rPr>
          <w:rFonts w:ascii="Times New Roman" w:eastAsia="Times New Roman" w:hAnsi="Times New Roman" w:cs="Times New Roman"/>
          <w:sz w:val="24"/>
        </w:rPr>
        <w:t>: a card that the service has completed, which contains all the information that Ambulance Victoria will request when phoned on 000</w:t>
      </w:r>
      <w:r w:rsidR="006C0F15">
        <w:rPr>
          <w:rFonts w:ascii="Times New Roman" w:eastAsia="Times New Roman" w:hAnsi="Times New Roman" w:cs="Times New Roman"/>
          <w:sz w:val="24"/>
        </w:rPr>
        <w:t xml:space="preserve"> (triple zero)</w:t>
      </w:r>
      <w:r>
        <w:rPr>
          <w:rFonts w:ascii="Times New Roman" w:eastAsia="Times New Roman" w:hAnsi="Times New Roman" w:cs="Times New Roman"/>
          <w:sz w:val="24"/>
        </w:rPr>
        <w:t xml:space="preserve">. An example of this is the card that can be obtained from Ambulance Victoria and once completed by the service it should be kept by the telephone from which the 000 </w:t>
      </w:r>
      <w:r w:rsidR="006C0F15">
        <w:rPr>
          <w:rFonts w:ascii="Times New Roman" w:eastAsia="Times New Roman" w:hAnsi="Times New Roman" w:cs="Times New Roman"/>
          <w:sz w:val="24"/>
        </w:rPr>
        <w:t xml:space="preserve">(triple zero) </w:t>
      </w:r>
      <w:r>
        <w:rPr>
          <w:rFonts w:ascii="Times New Roman" w:eastAsia="Times New Roman" w:hAnsi="Times New Roman" w:cs="Times New Roman"/>
          <w:sz w:val="24"/>
        </w:rPr>
        <w:t>phone call will be made.</w:t>
      </w:r>
    </w:p>
    <w:p w14:paraId="27EEB5AA" w14:textId="21888A75" w:rsidR="0028020D" w:rsidRDefault="0028020D" w:rsidP="0028020D">
      <w:pPr>
        <w:spacing w:after="120"/>
      </w:pPr>
      <w:r w:rsidRPr="00004D37">
        <w:rPr>
          <w:rFonts w:ascii="Times New Roman" w:eastAsia="Times New Roman" w:hAnsi="Times New Roman" w:cs="Times New Roman"/>
          <w:b/>
          <w:i/>
          <w:sz w:val="24"/>
        </w:rPr>
        <w:t>Anaphylaxis</w:t>
      </w:r>
      <w:r>
        <w:rPr>
          <w:rFonts w:ascii="Times New Roman" w:eastAsia="Times New Roman" w:hAnsi="Times New Roman" w:cs="Times New Roman"/>
          <w:sz w:val="24"/>
        </w:rPr>
        <w:t>: a severe, rapid</w:t>
      </w:r>
      <w:r w:rsidR="006C0F15">
        <w:rPr>
          <w:rFonts w:ascii="Times New Roman" w:eastAsia="Times New Roman" w:hAnsi="Times New Roman" w:cs="Times New Roman"/>
          <w:sz w:val="24"/>
        </w:rPr>
        <w:t>,</w:t>
      </w:r>
      <w:r>
        <w:rPr>
          <w:rFonts w:ascii="Times New Roman" w:eastAsia="Times New Roman" w:hAnsi="Times New Roman" w:cs="Times New Roman"/>
          <w:sz w:val="24"/>
        </w:rPr>
        <w:t xml:space="preserve"> and potentially fatal allergic reaction that involves the major body systems, particularly breathing or circulation systems.</w:t>
      </w:r>
    </w:p>
    <w:p w14:paraId="0BBBF5F4" w14:textId="0E34663A" w:rsidR="0028020D" w:rsidRDefault="0028020D" w:rsidP="0028020D">
      <w:pPr>
        <w:spacing w:after="120"/>
      </w:pPr>
      <w:r w:rsidRPr="00004D37">
        <w:rPr>
          <w:rFonts w:ascii="Times New Roman" w:eastAsia="Times New Roman" w:hAnsi="Times New Roman" w:cs="Times New Roman"/>
          <w:b/>
          <w:i/>
          <w:sz w:val="24"/>
        </w:rPr>
        <w:t>Anaphylaxis medical management action plan</w:t>
      </w:r>
      <w:r>
        <w:rPr>
          <w:rFonts w:ascii="Times New Roman" w:eastAsia="Times New Roman" w:hAnsi="Times New Roman" w:cs="Times New Roman"/>
          <w:sz w:val="24"/>
        </w:rPr>
        <w:t>: a medical management plan prepared and signed by a Registered Medical Practitioner providing the child’s name and allergies, a photograph of the child</w:t>
      </w:r>
      <w:r w:rsidR="006C0F15">
        <w:rPr>
          <w:rFonts w:ascii="Times New Roman" w:eastAsia="Times New Roman" w:hAnsi="Times New Roman" w:cs="Times New Roman"/>
          <w:sz w:val="24"/>
        </w:rPr>
        <w:t>,</w:t>
      </w:r>
      <w:r>
        <w:rPr>
          <w:rFonts w:ascii="Times New Roman" w:eastAsia="Times New Roman" w:hAnsi="Times New Roman" w:cs="Times New Roman"/>
          <w:sz w:val="24"/>
        </w:rPr>
        <w:t xml:space="preserve"> and clear instructions on treating an anaphylactic episode. An example of this is the Australian Society of Clinical Immunology and Allergy (ASCIA) Action Plan.</w:t>
      </w:r>
    </w:p>
    <w:p w14:paraId="44D75826" w14:textId="77777777" w:rsidR="0028020D" w:rsidRDefault="0028020D" w:rsidP="0028020D">
      <w:pPr>
        <w:rPr>
          <w:rFonts w:ascii="Times New Roman" w:eastAsia="Times New Roman" w:hAnsi="Times New Roman" w:cs="Times New Roman"/>
          <w:sz w:val="24"/>
        </w:rPr>
      </w:pPr>
      <w:r w:rsidRPr="00004D37">
        <w:rPr>
          <w:rFonts w:ascii="Times New Roman" w:eastAsia="Times New Roman" w:hAnsi="Times New Roman" w:cs="Times New Roman"/>
          <w:b/>
          <w:i/>
          <w:sz w:val="24"/>
        </w:rPr>
        <w:t>Anaphylaxis management training</w:t>
      </w:r>
      <w:r>
        <w:rPr>
          <w:rFonts w:ascii="Times New Roman" w:eastAsia="Times New Roman" w:hAnsi="Times New Roman" w:cs="Times New Roman"/>
          <w:sz w:val="24"/>
        </w:rPr>
        <w:t xml:space="preserve">: accredited anaphylaxis management training that has been recognised by the Secretary of the Department of Education and includes strategies for anaphylaxis management, recognition of allergic reactions, risk minimisation strategies, emergency treatment and practise using a trainer adrenaline auto-injection device. Current courses that are accredited can be found at: </w:t>
      </w:r>
    </w:p>
    <w:p w14:paraId="145D80B9" w14:textId="77777777" w:rsidR="0028020D" w:rsidRDefault="0028020D" w:rsidP="0028020D">
      <w:pPr>
        <w:spacing w:after="120"/>
        <w:rPr>
          <w:rFonts w:ascii="Times New Roman" w:eastAsia="Times New Roman" w:hAnsi="Times New Roman" w:cs="Times New Roman"/>
          <w:sz w:val="24"/>
        </w:rPr>
      </w:pPr>
      <w:hyperlink r:id="rId11" w:history="1">
        <w:r w:rsidRPr="00E32EB0">
          <w:rPr>
            <w:rStyle w:val="Hyperlink"/>
            <w:rFonts w:ascii="Times New Roman" w:eastAsia="Times New Roman" w:hAnsi="Times New Roman" w:cs="Times New Roman"/>
            <w:sz w:val="24"/>
          </w:rPr>
          <w:t>https://www.education.vic.gov.au/childhood/providers/regulation/Pages/anaphylaxis.aspx</w:t>
        </w:r>
      </w:hyperlink>
      <w:r>
        <w:rPr>
          <w:rFonts w:ascii="Times New Roman" w:eastAsia="Times New Roman" w:hAnsi="Times New Roman" w:cs="Times New Roman"/>
          <w:sz w:val="24"/>
        </w:rPr>
        <w:t xml:space="preserve"> </w:t>
      </w:r>
      <w:r w:rsidRPr="00566718">
        <w:rPr>
          <w:rFonts w:ascii="Times New Roman" w:eastAsia="Times New Roman" w:hAnsi="Times New Roman" w:cs="Times New Roman"/>
          <w:sz w:val="24"/>
        </w:rPr>
        <w:t xml:space="preserve"> </w:t>
      </w:r>
    </w:p>
    <w:p w14:paraId="622007A8" w14:textId="77777777" w:rsidR="0028020D" w:rsidRDefault="0028020D" w:rsidP="0028020D">
      <w:pPr>
        <w:spacing w:after="120"/>
        <w:rPr>
          <w:rFonts w:ascii="Times New Roman" w:eastAsia="Times New Roman" w:hAnsi="Times New Roman" w:cs="Times New Roman"/>
          <w:sz w:val="24"/>
        </w:rPr>
      </w:pPr>
      <w:r w:rsidRPr="00004D37">
        <w:rPr>
          <w:rFonts w:ascii="Times New Roman" w:eastAsia="Times New Roman" w:hAnsi="Times New Roman" w:cs="Times New Roman"/>
          <w:b/>
          <w:i/>
          <w:sz w:val="24"/>
        </w:rPr>
        <w:t>Adrenaline auto-injection device</w:t>
      </w:r>
      <w:r w:rsidRPr="00004D37">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sz w:val="24"/>
        </w:rPr>
        <w:t>a device containing a single dose of adrenaline, delivered via a spring-activated needle, which is concealed until administered.</w:t>
      </w:r>
    </w:p>
    <w:p w14:paraId="4A05D0EC" w14:textId="77777777" w:rsidR="00C564D4" w:rsidRDefault="0028020D" w:rsidP="0028020D">
      <w:pPr>
        <w:spacing w:after="120"/>
        <w:rPr>
          <w:rFonts w:ascii="Times New Roman" w:hAnsi="Times New Roman" w:cs="Times New Roman"/>
          <w:color w:val="0B0C1D"/>
          <w:sz w:val="24"/>
          <w:szCs w:val="24"/>
          <w:lang w:val="en"/>
        </w:rPr>
      </w:pPr>
      <w:r w:rsidRPr="001A6BB0">
        <w:rPr>
          <w:rFonts w:ascii="Times New Roman" w:eastAsia="Times New Roman" w:hAnsi="Times New Roman" w:cs="Times New Roman"/>
          <w:b/>
          <w:i/>
          <w:sz w:val="24"/>
        </w:rPr>
        <w:t>Adrenaline auto-</w:t>
      </w:r>
      <w:r>
        <w:rPr>
          <w:rFonts w:ascii="Times New Roman" w:eastAsia="Times New Roman" w:hAnsi="Times New Roman" w:cs="Times New Roman"/>
          <w:b/>
          <w:i/>
          <w:sz w:val="24"/>
        </w:rPr>
        <w:t>injection</w:t>
      </w:r>
      <w:r w:rsidRPr="001A6BB0">
        <w:rPr>
          <w:rFonts w:ascii="Times New Roman" w:eastAsia="Times New Roman" w:hAnsi="Times New Roman" w:cs="Times New Roman"/>
          <w:b/>
          <w:i/>
          <w:sz w:val="24"/>
        </w:rPr>
        <w:t xml:space="preserve"> device for general use:</w:t>
      </w:r>
      <w:r>
        <w:rPr>
          <w:rFonts w:ascii="Times New Roman" w:eastAsia="Times New Roman" w:hAnsi="Times New Roman" w:cs="Times New Roman"/>
          <w:sz w:val="24"/>
        </w:rPr>
        <w:t xml:space="preserve"> In line with Victorian Department of Education and Training Policy (</w:t>
      </w:r>
      <w:hyperlink r:id="rId12" w:history="1">
        <w:r w:rsidRPr="00223DF8">
          <w:rPr>
            <w:rStyle w:val="Hyperlink"/>
            <w:rFonts w:ascii="Times New Roman" w:eastAsia="Times New Roman" w:hAnsi="Times New Roman" w:cs="Times New Roman"/>
            <w:sz w:val="24"/>
          </w:rPr>
          <w:t>Ministerial Order 706</w:t>
        </w:r>
      </w:hyperlink>
      <w:r>
        <w:rPr>
          <w:rFonts w:ascii="Times New Roman" w:eastAsia="Times New Roman" w:hAnsi="Times New Roman" w:cs="Times New Roman"/>
          <w:sz w:val="24"/>
        </w:rPr>
        <w:t xml:space="preserve">) </w:t>
      </w:r>
      <w:r w:rsidRPr="001A6BB0">
        <w:rPr>
          <w:rFonts w:ascii="Times New Roman" w:hAnsi="Times New Roman" w:cs="Times New Roman"/>
          <w:i/>
          <w:color w:val="0B0C1D"/>
          <w:sz w:val="24"/>
          <w:szCs w:val="24"/>
          <w:lang w:val="en"/>
        </w:rPr>
        <w:t xml:space="preserve">Any premises that has enrolled a </w:t>
      </w:r>
      <w:r>
        <w:rPr>
          <w:rFonts w:ascii="Times New Roman" w:hAnsi="Times New Roman" w:cs="Times New Roman"/>
          <w:i/>
          <w:color w:val="0B0C1D"/>
          <w:sz w:val="24"/>
          <w:szCs w:val="24"/>
          <w:lang w:val="en"/>
        </w:rPr>
        <w:t>child/</w:t>
      </w:r>
      <w:r w:rsidRPr="001A6BB0">
        <w:rPr>
          <w:rFonts w:ascii="Times New Roman" w:hAnsi="Times New Roman" w:cs="Times New Roman"/>
          <w:i/>
          <w:color w:val="0B0C1D"/>
          <w:sz w:val="24"/>
          <w:szCs w:val="24"/>
          <w:lang w:val="en"/>
        </w:rPr>
        <w:t>student at risk of anaphylaxis must by law have an Anaphylaxis Managemen</w:t>
      </w:r>
      <w:r>
        <w:rPr>
          <w:rFonts w:ascii="Times New Roman" w:hAnsi="Times New Roman" w:cs="Times New Roman"/>
          <w:i/>
          <w:color w:val="0B0C1D"/>
          <w:sz w:val="24"/>
          <w:szCs w:val="24"/>
          <w:lang w:val="en"/>
        </w:rPr>
        <w:t xml:space="preserve">t Policy in place that includes </w:t>
      </w:r>
      <w:r w:rsidRPr="001A6BB0">
        <w:rPr>
          <w:rFonts w:ascii="Times New Roman" w:hAnsi="Times New Roman" w:cs="Times New Roman"/>
          <w:i/>
          <w:color w:val="0B0C1D"/>
          <w:sz w:val="24"/>
          <w:szCs w:val="24"/>
          <w:lang w:val="en"/>
        </w:rPr>
        <w:t>the purchase of 'backup’ adrenaline auto-injector(s) as part of the first aid kit(s), for general use</w:t>
      </w:r>
      <w:r>
        <w:rPr>
          <w:rFonts w:ascii="Times New Roman" w:hAnsi="Times New Roman" w:cs="Times New Roman"/>
          <w:i/>
          <w:color w:val="0B0C1D"/>
          <w:sz w:val="24"/>
          <w:szCs w:val="24"/>
          <w:lang w:val="en"/>
        </w:rPr>
        <w:t>.</w:t>
      </w:r>
      <w:r>
        <w:rPr>
          <w:rFonts w:ascii="Times New Roman" w:hAnsi="Times New Roman" w:cs="Times New Roman"/>
          <w:color w:val="0B0C1D"/>
          <w:sz w:val="24"/>
          <w:szCs w:val="24"/>
          <w:lang w:val="en"/>
        </w:rPr>
        <w:t xml:space="preserve"> </w:t>
      </w:r>
    </w:p>
    <w:p w14:paraId="01D298B1" w14:textId="21F9CEF4" w:rsidR="0028020D" w:rsidRDefault="0028020D" w:rsidP="0028020D">
      <w:pPr>
        <w:spacing w:after="120"/>
      </w:pPr>
      <w:r>
        <w:rPr>
          <w:rFonts w:ascii="Times New Roman" w:hAnsi="Times New Roman" w:cs="Times New Roman"/>
          <w:color w:val="0B0C1D"/>
          <w:sz w:val="24"/>
          <w:szCs w:val="24"/>
          <w:lang w:val="en"/>
        </w:rPr>
        <w:t xml:space="preserve">The adrenaline auto-injection device for general use can be used </w:t>
      </w:r>
      <w:proofErr w:type="gramStart"/>
      <w:r>
        <w:rPr>
          <w:rFonts w:ascii="Times New Roman" w:hAnsi="Times New Roman" w:cs="Times New Roman"/>
          <w:color w:val="0B0C1D"/>
          <w:sz w:val="24"/>
          <w:szCs w:val="24"/>
          <w:lang w:val="en"/>
        </w:rPr>
        <w:t xml:space="preserve">in </w:t>
      </w:r>
      <w:r w:rsidRPr="004B29A5">
        <w:rPr>
          <w:rFonts w:ascii="Times New Roman" w:hAnsi="Times New Roman" w:cs="Times New Roman"/>
          <w:color w:val="0B0C1D"/>
          <w:sz w:val="24"/>
          <w:szCs w:val="24"/>
          <w:lang w:val="en"/>
        </w:rPr>
        <w:t>the situation</w:t>
      </w:r>
      <w:proofErr w:type="gramEnd"/>
      <w:r w:rsidRPr="004B29A5">
        <w:rPr>
          <w:rFonts w:ascii="Times New Roman" w:hAnsi="Times New Roman" w:cs="Times New Roman"/>
          <w:color w:val="0B0C1D"/>
          <w:sz w:val="24"/>
          <w:szCs w:val="24"/>
          <w:lang w:val="en"/>
        </w:rPr>
        <w:t xml:space="preserve"> where there is no improvement or severe symptoms prog</w:t>
      </w:r>
      <w:r>
        <w:rPr>
          <w:rFonts w:ascii="Times New Roman" w:hAnsi="Times New Roman" w:cs="Times New Roman"/>
          <w:color w:val="0B0C1D"/>
          <w:sz w:val="24"/>
          <w:szCs w:val="24"/>
          <w:lang w:val="en"/>
        </w:rPr>
        <w:t xml:space="preserve">ress (as described in the </w:t>
      </w:r>
      <w:r w:rsidRPr="004B29A5">
        <w:rPr>
          <w:rFonts w:ascii="Times New Roman" w:hAnsi="Times New Roman" w:cs="Times New Roman"/>
          <w:color w:val="0B0C1D"/>
          <w:sz w:val="24"/>
          <w:szCs w:val="24"/>
          <w:lang w:val="en"/>
        </w:rPr>
        <w:t xml:space="preserve">Medical Management Action Plan for Anaphylaxis) and further adrenaline doses may be administered every five </w:t>
      </w:r>
      <w:r w:rsidR="00C564D4">
        <w:rPr>
          <w:rFonts w:ascii="Times New Roman" w:hAnsi="Times New Roman" w:cs="Times New Roman"/>
          <w:color w:val="0B0C1D"/>
          <w:sz w:val="24"/>
          <w:szCs w:val="24"/>
          <w:lang w:val="en"/>
        </w:rPr>
        <w:t xml:space="preserve">(5) </w:t>
      </w:r>
      <w:r w:rsidRPr="004B29A5">
        <w:rPr>
          <w:rFonts w:ascii="Times New Roman" w:hAnsi="Times New Roman" w:cs="Times New Roman"/>
          <w:color w:val="0B0C1D"/>
          <w:sz w:val="24"/>
          <w:szCs w:val="24"/>
          <w:lang w:val="en"/>
        </w:rPr>
        <w:t xml:space="preserve">minutes. In </w:t>
      </w:r>
      <w:proofErr w:type="gramStart"/>
      <w:r w:rsidRPr="004B29A5">
        <w:rPr>
          <w:rFonts w:ascii="Times New Roman" w:hAnsi="Times New Roman" w:cs="Times New Roman"/>
          <w:color w:val="0B0C1D"/>
          <w:sz w:val="24"/>
          <w:szCs w:val="24"/>
          <w:lang w:val="en"/>
        </w:rPr>
        <w:t>the</w:t>
      </w:r>
      <w:proofErr w:type="gramEnd"/>
      <w:r w:rsidRPr="004B29A5">
        <w:rPr>
          <w:rFonts w:ascii="Times New Roman" w:hAnsi="Times New Roman" w:cs="Times New Roman"/>
          <w:color w:val="0B0C1D"/>
          <w:sz w:val="24"/>
          <w:szCs w:val="24"/>
          <w:lang w:val="en"/>
        </w:rPr>
        <w:t xml:space="preserve"> situation where a child has not been diagnosed as anaphylactic, but appears to be having an anaphylactic reaction, the adrenaline auto-in</w:t>
      </w:r>
      <w:r>
        <w:rPr>
          <w:rFonts w:ascii="Times New Roman" w:hAnsi="Times New Roman" w:cs="Times New Roman"/>
          <w:color w:val="0B0C1D"/>
          <w:sz w:val="24"/>
          <w:szCs w:val="24"/>
          <w:lang w:val="en"/>
        </w:rPr>
        <w:t>jection device for general use</w:t>
      </w:r>
      <w:r w:rsidRPr="004B29A5">
        <w:rPr>
          <w:rFonts w:ascii="Times New Roman" w:hAnsi="Times New Roman" w:cs="Times New Roman"/>
          <w:color w:val="0B0C1D"/>
          <w:sz w:val="24"/>
          <w:szCs w:val="24"/>
          <w:lang w:val="en"/>
        </w:rPr>
        <w:t xml:space="preserve"> can be administered by ringing 000 </w:t>
      </w:r>
      <w:r w:rsidR="006C0F15">
        <w:rPr>
          <w:rFonts w:ascii="Times New Roman" w:hAnsi="Times New Roman" w:cs="Times New Roman"/>
          <w:color w:val="0B0C1D"/>
          <w:sz w:val="24"/>
          <w:szCs w:val="24"/>
          <w:lang w:val="en"/>
        </w:rPr>
        <w:t xml:space="preserve">(triple zero) </w:t>
      </w:r>
      <w:r w:rsidRPr="004B29A5">
        <w:rPr>
          <w:rFonts w:ascii="Times New Roman" w:hAnsi="Times New Roman" w:cs="Times New Roman"/>
          <w:color w:val="0B0C1D"/>
          <w:sz w:val="24"/>
          <w:szCs w:val="24"/>
          <w:lang w:val="en"/>
        </w:rPr>
        <w:t>and</w:t>
      </w:r>
      <w:r>
        <w:rPr>
          <w:rFonts w:ascii="Times New Roman" w:hAnsi="Times New Roman" w:cs="Times New Roman"/>
          <w:color w:val="0B0C1D"/>
          <w:sz w:val="24"/>
          <w:szCs w:val="24"/>
          <w:lang w:val="en"/>
        </w:rPr>
        <w:t xml:space="preserve"> asking for an </w:t>
      </w:r>
      <w:r w:rsidR="006C0F15">
        <w:rPr>
          <w:rFonts w:ascii="Times New Roman" w:hAnsi="Times New Roman" w:cs="Times New Roman"/>
          <w:color w:val="0B0C1D"/>
          <w:sz w:val="24"/>
          <w:szCs w:val="24"/>
          <w:lang w:val="en"/>
        </w:rPr>
        <w:t>a</w:t>
      </w:r>
      <w:r>
        <w:rPr>
          <w:rFonts w:ascii="Times New Roman" w:hAnsi="Times New Roman" w:cs="Times New Roman"/>
          <w:color w:val="0B0C1D"/>
          <w:sz w:val="24"/>
          <w:szCs w:val="24"/>
          <w:lang w:val="en"/>
        </w:rPr>
        <w:t>mbulance, then speaking to a paramedic, describing symptoms</w:t>
      </w:r>
      <w:r w:rsidR="006C0F15">
        <w:rPr>
          <w:rFonts w:ascii="Times New Roman" w:hAnsi="Times New Roman" w:cs="Times New Roman"/>
          <w:color w:val="0B0C1D"/>
          <w:sz w:val="24"/>
          <w:szCs w:val="24"/>
          <w:lang w:val="en"/>
        </w:rPr>
        <w:t>.</w:t>
      </w:r>
      <w:r>
        <w:rPr>
          <w:rFonts w:ascii="Times New Roman" w:hAnsi="Times New Roman" w:cs="Times New Roman"/>
          <w:color w:val="0B0C1D"/>
          <w:sz w:val="24"/>
          <w:szCs w:val="24"/>
          <w:lang w:val="en"/>
        </w:rPr>
        <w:t xml:space="preserve"> </w:t>
      </w:r>
      <w:r w:rsidR="006C0F15">
        <w:rPr>
          <w:rFonts w:ascii="Times New Roman" w:hAnsi="Times New Roman" w:cs="Times New Roman"/>
          <w:color w:val="0B0C1D"/>
          <w:sz w:val="24"/>
          <w:szCs w:val="24"/>
          <w:lang w:val="en"/>
        </w:rPr>
        <w:t>The paramedic</w:t>
      </w:r>
      <w:r>
        <w:rPr>
          <w:rFonts w:ascii="Times New Roman" w:hAnsi="Times New Roman" w:cs="Times New Roman"/>
          <w:color w:val="0B0C1D"/>
          <w:sz w:val="24"/>
          <w:szCs w:val="24"/>
          <w:lang w:val="en"/>
        </w:rPr>
        <w:t xml:space="preserve"> will advise if </w:t>
      </w:r>
      <w:r w:rsidRPr="004B29A5">
        <w:rPr>
          <w:rFonts w:ascii="Times New Roman" w:hAnsi="Times New Roman" w:cs="Times New Roman"/>
          <w:color w:val="0B0C1D"/>
          <w:sz w:val="24"/>
          <w:szCs w:val="24"/>
          <w:lang w:val="en"/>
        </w:rPr>
        <w:t>adrenaline auto-in</w:t>
      </w:r>
      <w:r>
        <w:rPr>
          <w:rFonts w:ascii="Times New Roman" w:hAnsi="Times New Roman" w:cs="Times New Roman"/>
          <w:color w:val="0B0C1D"/>
          <w:sz w:val="24"/>
          <w:szCs w:val="24"/>
          <w:lang w:val="en"/>
        </w:rPr>
        <w:t>jection device for general use can be administered.</w:t>
      </w:r>
    </w:p>
    <w:p w14:paraId="07387DEB" w14:textId="07853E29" w:rsidR="0028020D" w:rsidRDefault="0028020D" w:rsidP="0028020D">
      <w:pPr>
        <w:spacing w:after="120"/>
      </w:pPr>
      <w:r w:rsidRPr="00004D37">
        <w:rPr>
          <w:rFonts w:ascii="Times New Roman" w:eastAsia="Times New Roman" w:hAnsi="Times New Roman" w:cs="Times New Roman"/>
          <w:b/>
          <w:i/>
          <w:sz w:val="24"/>
        </w:rPr>
        <w:t>EpiPen</w:t>
      </w:r>
      <w:r w:rsidRPr="00004D37">
        <w:rPr>
          <w:rFonts w:ascii="Times New Roman" w:eastAsia="Times New Roman" w:hAnsi="Times New Roman" w:cs="Times New Roman"/>
          <w:b/>
          <w:sz w:val="24"/>
          <w:vertAlign w:val="superscript"/>
        </w:rPr>
        <w:t>®</w:t>
      </w:r>
      <w:r>
        <w:rPr>
          <w:rFonts w:ascii="Times New Roman" w:eastAsia="Times New Roman" w:hAnsi="Times New Roman" w:cs="Times New Roman"/>
          <w:sz w:val="24"/>
        </w:rPr>
        <w:t>: this is one form of an auto-injection device containing a single dose of adrenaline, delivered via a spring-activated needle, which is concealed until administered. Two strengths are available, an EpiPen</w:t>
      </w:r>
      <w:r>
        <w:rPr>
          <w:rFonts w:ascii="Times New Roman" w:eastAsia="Times New Roman" w:hAnsi="Times New Roman" w:cs="Times New Roman"/>
          <w:sz w:val="24"/>
          <w:vertAlign w:val="superscript"/>
        </w:rPr>
        <w:t>®</w:t>
      </w:r>
      <w:r>
        <w:rPr>
          <w:rFonts w:ascii="Times New Roman" w:eastAsia="Times New Roman" w:hAnsi="Times New Roman" w:cs="Times New Roman"/>
          <w:sz w:val="24"/>
        </w:rPr>
        <w:t xml:space="preserve"> and an EpiPen Jr</w:t>
      </w:r>
      <w:r>
        <w:rPr>
          <w:rFonts w:ascii="Times New Roman" w:eastAsia="Times New Roman" w:hAnsi="Times New Roman" w:cs="Times New Roman"/>
          <w:sz w:val="24"/>
          <w:vertAlign w:val="superscript"/>
        </w:rPr>
        <w:t>®</w:t>
      </w:r>
      <w:r>
        <w:rPr>
          <w:rFonts w:ascii="Times New Roman" w:eastAsia="Times New Roman" w:hAnsi="Times New Roman" w:cs="Times New Roman"/>
          <w:sz w:val="24"/>
        </w:rPr>
        <w:t>, and are prescribed according to the child’s weight. The EpiPen Jr</w:t>
      </w:r>
      <w:r>
        <w:rPr>
          <w:rFonts w:ascii="Times New Roman" w:eastAsia="Times New Roman" w:hAnsi="Times New Roman" w:cs="Times New Roman"/>
          <w:sz w:val="24"/>
          <w:vertAlign w:val="superscript"/>
        </w:rPr>
        <w:t xml:space="preserve">® </w:t>
      </w:r>
      <w:r>
        <w:rPr>
          <w:rFonts w:ascii="Times New Roman" w:eastAsia="Times New Roman" w:hAnsi="Times New Roman" w:cs="Times New Roman"/>
          <w:sz w:val="24"/>
        </w:rPr>
        <w:t>is recommended for a child weighing 10-20kg. An EpiPen</w:t>
      </w:r>
      <w:r>
        <w:rPr>
          <w:rFonts w:ascii="Times New Roman" w:eastAsia="Times New Roman" w:hAnsi="Times New Roman" w:cs="Times New Roman"/>
          <w:sz w:val="24"/>
          <w:vertAlign w:val="superscript"/>
        </w:rPr>
        <w:t xml:space="preserve">® </w:t>
      </w:r>
      <w:r>
        <w:rPr>
          <w:rFonts w:ascii="Times New Roman" w:eastAsia="Times New Roman" w:hAnsi="Times New Roman" w:cs="Times New Roman"/>
          <w:sz w:val="24"/>
        </w:rPr>
        <w:t xml:space="preserve">is recommended for use when a child is </w:t>
      </w:r>
      <w:r w:rsidR="006C0F15">
        <w:rPr>
          <w:rFonts w:ascii="Times New Roman" w:eastAsia="Times New Roman" w:hAnsi="Times New Roman" w:cs="Times New Roman"/>
          <w:sz w:val="24"/>
        </w:rPr>
        <w:t>more than</w:t>
      </w:r>
      <w:r>
        <w:rPr>
          <w:rFonts w:ascii="Times New Roman" w:eastAsia="Times New Roman" w:hAnsi="Times New Roman" w:cs="Times New Roman"/>
          <w:sz w:val="24"/>
        </w:rPr>
        <w:t xml:space="preserve"> 20kg.</w:t>
      </w:r>
    </w:p>
    <w:p w14:paraId="2B4CBDF4" w14:textId="68755BAD" w:rsidR="00F24806" w:rsidRPr="008A057C" w:rsidRDefault="0028020D" w:rsidP="008A057C">
      <w:pPr>
        <w:pStyle w:val="NormalWeb"/>
        <w:shd w:val="clear" w:color="auto" w:fill="FFFFFF"/>
        <w:spacing w:before="0" w:beforeAutospacing="0" w:after="0" w:afterAutospacing="0"/>
      </w:pPr>
      <w:proofErr w:type="spellStart"/>
      <w:r w:rsidRPr="00F23DE6">
        <w:rPr>
          <w:b/>
          <w:i/>
        </w:rPr>
        <w:t>Anapen</w:t>
      </w:r>
      <w:proofErr w:type="spellEnd"/>
      <w:r w:rsidRPr="00F23DE6">
        <w:rPr>
          <w:b/>
          <w:i/>
        </w:rPr>
        <w:t>®</w:t>
      </w:r>
      <w:r w:rsidRPr="00F23DE6">
        <w:t xml:space="preserve">: </w:t>
      </w:r>
      <w:proofErr w:type="spellStart"/>
      <w:r w:rsidR="00C8677E" w:rsidRPr="00F23DE6">
        <w:rPr>
          <w:shd w:val="clear" w:color="auto" w:fill="FFFFFF"/>
        </w:rPr>
        <w:t>Anapen</w:t>
      </w:r>
      <w:proofErr w:type="spellEnd"/>
      <w:r w:rsidR="00C8677E" w:rsidRPr="00F23DE6">
        <w:rPr>
          <w:shd w:val="clear" w:color="auto" w:fill="FFFFFF"/>
        </w:rPr>
        <w:t xml:space="preserve"> 300®, </w:t>
      </w:r>
      <w:proofErr w:type="spellStart"/>
      <w:r w:rsidR="00C8677E" w:rsidRPr="00F23DE6">
        <w:rPr>
          <w:shd w:val="clear" w:color="auto" w:fill="FFFFFF"/>
        </w:rPr>
        <w:t>Anapen</w:t>
      </w:r>
      <w:proofErr w:type="spellEnd"/>
      <w:r w:rsidR="00C8677E" w:rsidRPr="00F23DE6">
        <w:rPr>
          <w:shd w:val="clear" w:color="auto" w:fill="FFFFFF"/>
        </w:rPr>
        <w:t xml:space="preserve"> 500® and </w:t>
      </w:r>
      <w:proofErr w:type="spellStart"/>
      <w:r w:rsidR="00C8677E" w:rsidRPr="00F23DE6">
        <w:rPr>
          <w:shd w:val="clear" w:color="auto" w:fill="FFFFFF"/>
        </w:rPr>
        <w:t>Anapen</w:t>
      </w:r>
      <w:proofErr w:type="spellEnd"/>
      <w:r w:rsidR="00C8677E" w:rsidRPr="00F23DE6">
        <w:rPr>
          <w:shd w:val="clear" w:color="auto" w:fill="FFFFFF"/>
        </w:rPr>
        <w:t xml:space="preserve"> 150 Junior® (</w:t>
      </w:r>
      <w:proofErr w:type="spellStart"/>
      <w:r w:rsidR="00C8677E" w:rsidRPr="00F23DE6">
        <w:rPr>
          <w:shd w:val="clear" w:color="auto" w:fill="FFFFFF"/>
        </w:rPr>
        <w:t>Anapen</w:t>
      </w:r>
      <w:proofErr w:type="spellEnd"/>
      <w:r w:rsidR="00C8677E" w:rsidRPr="00F23DE6">
        <w:rPr>
          <w:shd w:val="clear" w:color="auto" w:fill="FFFFFF"/>
        </w:rPr>
        <w:t xml:space="preserve"> Junior) adrenaline (epinephrine) autoinjectors have been approved by the Therapeutic Goods Administration (TGA) for the treatment of anaphylaxis (severe allergic reactions). </w:t>
      </w:r>
      <w:proofErr w:type="spellStart"/>
      <w:r w:rsidR="00C639D6" w:rsidRPr="00F23DE6">
        <w:t>Anapen</w:t>
      </w:r>
      <w:proofErr w:type="spellEnd"/>
      <w:r w:rsidR="00C639D6" w:rsidRPr="00F23DE6">
        <w:t xml:space="preserve"> 300®, </w:t>
      </w:r>
      <w:proofErr w:type="spellStart"/>
      <w:r w:rsidR="00C639D6" w:rsidRPr="00F23DE6">
        <w:t>Anapen</w:t>
      </w:r>
      <w:proofErr w:type="spellEnd"/>
      <w:r w:rsidR="00C639D6" w:rsidRPr="00F23DE6">
        <w:t xml:space="preserve"> 500® and </w:t>
      </w:r>
      <w:proofErr w:type="spellStart"/>
      <w:r w:rsidR="00C639D6" w:rsidRPr="00F23DE6">
        <w:t>Anapen</w:t>
      </w:r>
      <w:proofErr w:type="spellEnd"/>
      <w:r w:rsidR="00C639D6" w:rsidRPr="00F23DE6">
        <w:t xml:space="preserve"> 150 Junior® </w:t>
      </w:r>
      <w:r w:rsidR="00411CF3" w:rsidRPr="00F23DE6">
        <w:t>is now</w:t>
      </w:r>
      <w:r w:rsidR="00C639D6" w:rsidRPr="00F23DE6">
        <w:t xml:space="preserve"> available in Australia on the PBS </w:t>
      </w:r>
      <w:r w:rsidR="00411CF3" w:rsidRPr="00F23DE6">
        <w:t>as of 01 October</w:t>
      </w:r>
      <w:r w:rsidR="00C639D6" w:rsidRPr="00F23DE6">
        <w:t xml:space="preserve"> 2021.</w:t>
      </w:r>
      <w:r w:rsidR="00C639D6" w:rsidRPr="00C639D6">
        <w:t> </w:t>
      </w:r>
    </w:p>
    <w:p w14:paraId="526DE7C8" w14:textId="77777777" w:rsidR="008A057C" w:rsidRDefault="008A057C" w:rsidP="008A057C">
      <w:pPr>
        <w:rPr>
          <w:rFonts w:ascii="Times New Roman" w:eastAsia="Times New Roman" w:hAnsi="Times New Roman" w:cs="Times New Roman"/>
          <w:b/>
          <w:i/>
          <w:sz w:val="24"/>
        </w:rPr>
      </w:pPr>
    </w:p>
    <w:p w14:paraId="3AA41AB4" w14:textId="686E3AFF" w:rsidR="005E3E75" w:rsidRDefault="0028020D" w:rsidP="008A057C">
      <w:pPr>
        <w:rPr>
          <w:rFonts w:ascii="Times New Roman" w:eastAsia="Times New Roman" w:hAnsi="Times New Roman" w:cs="Times New Roman"/>
          <w:b/>
          <w:i/>
          <w:sz w:val="24"/>
          <w:highlight w:val="yellow"/>
        </w:rPr>
      </w:pPr>
      <w:r w:rsidRPr="00EC3B70">
        <w:rPr>
          <w:rFonts w:ascii="Times New Roman" w:eastAsia="Times New Roman" w:hAnsi="Times New Roman" w:cs="Times New Roman"/>
          <w:b/>
          <w:i/>
          <w:sz w:val="24"/>
        </w:rPr>
        <w:t>Adrenaline auto-injection device training</w:t>
      </w:r>
      <w:r>
        <w:rPr>
          <w:rFonts w:ascii="Times New Roman" w:eastAsia="Times New Roman" w:hAnsi="Times New Roman" w:cs="Times New Roman"/>
          <w:sz w:val="24"/>
        </w:rPr>
        <w:t>: training in the administration of adrenaline via an auto-injection device provided by allergy nurse educators or other qualified professionals such as doctors, first aid trainers, through accredited training or through the use of the self-paced trainer CD ROM and trainer auto-injection device.</w:t>
      </w:r>
      <w:r>
        <w:rPr>
          <w:rFonts w:ascii="Times New Roman" w:eastAsia="Times New Roman" w:hAnsi="Times New Roman" w:cs="Times New Roman"/>
          <w:i/>
          <w:sz w:val="24"/>
        </w:rPr>
        <w:br/>
      </w:r>
      <w:r>
        <w:rPr>
          <w:rFonts w:ascii="Times New Roman" w:eastAsia="Times New Roman" w:hAnsi="Times New Roman" w:cs="Times New Roman"/>
          <w:i/>
          <w:sz w:val="24"/>
        </w:rPr>
        <w:br/>
      </w:r>
      <w:r w:rsidRPr="00EC3B70">
        <w:rPr>
          <w:rFonts w:ascii="Times New Roman" w:eastAsia="Times New Roman" w:hAnsi="Times New Roman" w:cs="Times New Roman"/>
          <w:b/>
          <w:i/>
          <w:sz w:val="24"/>
        </w:rPr>
        <w:t>Children at risk of anaphylaxis</w:t>
      </w:r>
      <w:r>
        <w:rPr>
          <w:rFonts w:ascii="Times New Roman" w:eastAsia="Times New Roman" w:hAnsi="Times New Roman" w:cs="Times New Roman"/>
          <w:sz w:val="24"/>
        </w:rPr>
        <w:t>: those children whose allergies have been medically diagnosed and who are at risk of anaphylaxis.</w:t>
      </w:r>
      <w:r>
        <w:rPr>
          <w:rFonts w:ascii="Times New Roman" w:eastAsia="Times New Roman" w:hAnsi="Times New Roman" w:cs="Times New Roman"/>
          <w:i/>
          <w:sz w:val="24"/>
        </w:rPr>
        <w:br/>
      </w:r>
      <w:r>
        <w:rPr>
          <w:rFonts w:ascii="Times New Roman" w:eastAsia="Times New Roman" w:hAnsi="Times New Roman" w:cs="Times New Roman"/>
          <w:i/>
          <w:sz w:val="24"/>
        </w:rPr>
        <w:br/>
      </w:r>
      <w:r w:rsidRPr="00DB5E7E">
        <w:rPr>
          <w:rFonts w:ascii="Times New Roman" w:eastAsia="Times New Roman" w:hAnsi="Times New Roman" w:cs="Times New Roman"/>
          <w:b/>
          <w:i/>
          <w:sz w:val="24"/>
        </w:rPr>
        <w:t>Auto-injection device kit</w:t>
      </w:r>
      <w:r>
        <w:rPr>
          <w:rFonts w:ascii="Times New Roman" w:eastAsia="Times New Roman" w:hAnsi="Times New Roman" w:cs="Times New Roman"/>
          <w:sz w:val="24"/>
        </w:rPr>
        <w:t>: an insulated container; for example, an insulated lunch pack containing a current adrenaline auto-injection device, a copy of the child’s anaphylaxis medical management action plan, and telephone contact details for the child’s parents/guardians, the doctor/medical service, and the person to be notified in the event of a reaction if the parent/guardian cannot be contacted. If prescribed, an antihistamine may be included in the kit. Auto-injection devices must be stored away from direct heat.</w:t>
      </w:r>
      <w:r>
        <w:rPr>
          <w:rFonts w:ascii="Times New Roman" w:eastAsia="Times New Roman" w:hAnsi="Times New Roman" w:cs="Times New Roman"/>
          <w:i/>
          <w:sz w:val="24"/>
        </w:rPr>
        <w:br/>
      </w:r>
      <w:r>
        <w:rPr>
          <w:rFonts w:ascii="Times New Roman" w:eastAsia="Times New Roman" w:hAnsi="Times New Roman" w:cs="Times New Roman"/>
          <w:i/>
          <w:sz w:val="24"/>
        </w:rPr>
        <w:br/>
      </w:r>
      <w:r w:rsidRPr="00DB5E7E">
        <w:rPr>
          <w:rFonts w:ascii="Times New Roman" w:eastAsia="Times New Roman" w:hAnsi="Times New Roman" w:cs="Times New Roman"/>
          <w:b/>
          <w:i/>
          <w:sz w:val="24"/>
        </w:rPr>
        <w:t>Intolerance</w:t>
      </w:r>
      <w:r>
        <w:rPr>
          <w:rFonts w:ascii="Times New Roman" w:eastAsia="Times New Roman" w:hAnsi="Times New Roman" w:cs="Times New Roman"/>
          <w:sz w:val="24"/>
        </w:rPr>
        <w:t>: often confused with allergy, ‘intolerance’ is a reproducible reaction to a</w:t>
      </w:r>
      <w:r>
        <w:rPr>
          <w:rFonts w:ascii="Times New Roman" w:eastAsia="Times New Roman" w:hAnsi="Times New Roman" w:cs="Times New Roman"/>
          <w:color w:val="FF00FF"/>
          <w:sz w:val="24"/>
        </w:rPr>
        <w:t xml:space="preserve"> </w:t>
      </w:r>
      <w:r>
        <w:rPr>
          <w:rFonts w:ascii="Times New Roman" w:eastAsia="Times New Roman" w:hAnsi="Times New Roman" w:cs="Times New Roman"/>
          <w:sz w:val="24"/>
        </w:rPr>
        <w:t>substance that is not due to the immune system.</w:t>
      </w:r>
      <w:r>
        <w:rPr>
          <w:rFonts w:ascii="Times New Roman" w:eastAsia="Times New Roman" w:hAnsi="Times New Roman" w:cs="Times New Roman"/>
          <w:i/>
          <w:sz w:val="24"/>
        </w:rPr>
        <w:br/>
      </w:r>
      <w:r>
        <w:rPr>
          <w:rFonts w:ascii="Times New Roman" w:eastAsia="Times New Roman" w:hAnsi="Times New Roman" w:cs="Times New Roman"/>
          <w:i/>
          <w:sz w:val="24"/>
        </w:rPr>
        <w:br/>
      </w:r>
      <w:r w:rsidRPr="00DB5E7E">
        <w:rPr>
          <w:rFonts w:ascii="Times New Roman" w:eastAsia="Times New Roman" w:hAnsi="Times New Roman" w:cs="Times New Roman"/>
          <w:b/>
          <w:i/>
          <w:sz w:val="24"/>
        </w:rPr>
        <w:t>No food sharing</w:t>
      </w:r>
      <w:r>
        <w:rPr>
          <w:rFonts w:ascii="Times New Roman" w:eastAsia="Times New Roman" w:hAnsi="Times New Roman" w:cs="Times New Roman"/>
          <w:sz w:val="24"/>
        </w:rPr>
        <w:t>: the practise where the child at risk of anaphylaxis eats only that food that is supplied or permitted by the parent/guardian, and does not share food with, or accept other food from</w:t>
      </w:r>
      <w:r w:rsidR="005C72F3">
        <w:rPr>
          <w:rFonts w:ascii="Times New Roman" w:eastAsia="Times New Roman" w:hAnsi="Times New Roman" w:cs="Times New Roman"/>
          <w:sz w:val="24"/>
        </w:rPr>
        <w:t>,</w:t>
      </w:r>
      <w:r>
        <w:rPr>
          <w:rFonts w:ascii="Times New Roman" w:eastAsia="Times New Roman" w:hAnsi="Times New Roman" w:cs="Times New Roman"/>
          <w:sz w:val="24"/>
        </w:rPr>
        <w:t xml:space="preserve"> any other person.</w:t>
      </w:r>
      <w:r>
        <w:rPr>
          <w:rFonts w:ascii="Times New Roman" w:eastAsia="Times New Roman" w:hAnsi="Times New Roman" w:cs="Times New Roman"/>
          <w:i/>
          <w:sz w:val="24"/>
        </w:rPr>
        <w:br/>
      </w:r>
      <w:r>
        <w:rPr>
          <w:rFonts w:ascii="Times New Roman" w:eastAsia="Times New Roman" w:hAnsi="Times New Roman" w:cs="Times New Roman"/>
          <w:i/>
          <w:sz w:val="24"/>
        </w:rPr>
        <w:br/>
      </w:r>
      <w:r w:rsidRPr="00DB5E7E">
        <w:rPr>
          <w:rFonts w:ascii="Times New Roman" w:eastAsia="Times New Roman" w:hAnsi="Times New Roman" w:cs="Times New Roman"/>
          <w:b/>
          <w:i/>
          <w:sz w:val="24"/>
        </w:rPr>
        <w:t>Nominated staff member</w:t>
      </w:r>
      <w:r>
        <w:rPr>
          <w:rFonts w:ascii="Times New Roman" w:eastAsia="Times New Roman" w:hAnsi="Times New Roman" w:cs="Times New Roman"/>
          <w:sz w:val="24"/>
        </w:rPr>
        <w:t xml:space="preserve">: a staff member nominated to be the liaison between parents/guardians of a child at risk of anaphylaxis and the </w:t>
      </w:r>
      <w:r w:rsidR="00F23DE6">
        <w:rPr>
          <w:rFonts w:ascii="Times New Roman" w:eastAsia="Times New Roman" w:hAnsi="Times New Roman" w:cs="Times New Roman"/>
          <w:sz w:val="24"/>
        </w:rPr>
        <w:t>licensee</w:t>
      </w:r>
      <w:r>
        <w:rPr>
          <w:rFonts w:ascii="Times New Roman" w:eastAsia="Times New Roman" w:hAnsi="Times New Roman" w:cs="Times New Roman"/>
          <w:sz w:val="24"/>
        </w:rPr>
        <w:t>. This person also checks that the adrenaline auto-injection device is current, the auto-injection device kit is complete, and leads staff practise sessions after all staff have undertaken anaphylaxis management training.</w:t>
      </w:r>
      <w:r>
        <w:rPr>
          <w:rFonts w:ascii="Times New Roman" w:eastAsia="Times New Roman" w:hAnsi="Times New Roman" w:cs="Times New Roman"/>
          <w:i/>
          <w:sz w:val="24"/>
        </w:rPr>
        <w:br/>
      </w:r>
    </w:p>
    <w:p w14:paraId="50B7CD9F" w14:textId="647794E2" w:rsidR="00DA3E78" w:rsidRPr="001651FD" w:rsidRDefault="00A761E2" w:rsidP="008A057C">
      <w:pPr>
        <w:rPr>
          <w:rFonts w:ascii="Times New Roman" w:eastAsia="Times New Roman" w:hAnsi="Times New Roman" w:cs="Times New Roman"/>
          <w:sz w:val="24"/>
        </w:rPr>
      </w:pPr>
      <w:r w:rsidRPr="001651FD">
        <w:rPr>
          <w:rFonts w:ascii="Times New Roman" w:eastAsia="Times New Roman" w:hAnsi="Times New Roman" w:cs="Times New Roman"/>
          <w:b/>
          <w:i/>
          <w:sz w:val="24"/>
        </w:rPr>
        <w:t>Risk minimisation and c</w:t>
      </w:r>
      <w:r w:rsidR="0028020D" w:rsidRPr="001651FD">
        <w:rPr>
          <w:rFonts w:ascii="Times New Roman" w:eastAsia="Times New Roman" w:hAnsi="Times New Roman" w:cs="Times New Roman"/>
          <w:b/>
          <w:i/>
          <w:sz w:val="24"/>
        </w:rPr>
        <w:t>ommunication plan</w:t>
      </w:r>
      <w:r w:rsidR="0028020D" w:rsidRPr="001651FD">
        <w:rPr>
          <w:rFonts w:ascii="Times New Roman" w:eastAsia="Times New Roman" w:hAnsi="Times New Roman" w:cs="Times New Roman"/>
          <w:i/>
          <w:sz w:val="24"/>
        </w:rPr>
        <w:t>:</w:t>
      </w:r>
      <w:r w:rsidR="0028020D" w:rsidRPr="001651FD">
        <w:rPr>
          <w:rFonts w:ascii="Times New Roman" w:eastAsia="Times New Roman" w:hAnsi="Times New Roman" w:cs="Times New Roman"/>
          <w:sz w:val="24"/>
        </w:rPr>
        <w:t xml:space="preserve"> a plan</w:t>
      </w:r>
      <w:r w:rsidR="00A966E2" w:rsidRPr="001651FD">
        <w:rPr>
          <w:rFonts w:ascii="Times New Roman" w:eastAsia="Times New Roman" w:hAnsi="Times New Roman" w:cs="Times New Roman"/>
          <w:sz w:val="24"/>
        </w:rPr>
        <w:t xml:space="preserve"> specific to the service for a child with a </w:t>
      </w:r>
      <w:r w:rsidR="00886637" w:rsidRPr="001651FD">
        <w:rPr>
          <w:rFonts w:ascii="Times New Roman" w:eastAsia="Times New Roman" w:hAnsi="Times New Roman" w:cs="Times New Roman"/>
          <w:sz w:val="24"/>
        </w:rPr>
        <w:t>medical condition, allergy</w:t>
      </w:r>
      <w:r w:rsidR="005C72F3" w:rsidRPr="001651FD">
        <w:rPr>
          <w:rFonts w:ascii="Times New Roman" w:eastAsia="Times New Roman" w:hAnsi="Times New Roman" w:cs="Times New Roman"/>
          <w:sz w:val="24"/>
        </w:rPr>
        <w:t>,</w:t>
      </w:r>
      <w:r w:rsidR="00886637" w:rsidRPr="001651FD">
        <w:rPr>
          <w:rFonts w:ascii="Times New Roman" w:eastAsia="Times New Roman" w:hAnsi="Times New Roman" w:cs="Times New Roman"/>
          <w:sz w:val="24"/>
        </w:rPr>
        <w:t xml:space="preserve"> or specific health care need. </w:t>
      </w:r>
      <w:r w:rsidR="00DA3E78" w:rsidRPr="001651FD">
        <w:rPr>
          <w:rFonts w:ascii="Times New Roman" w:eastAsia="Times New Roman" w:hAnsi="Times New Roman" w:cs="Times New Roman"/>
          <w:sz w:val="24"/>
        </w:rPr>
        <w:t xml:space="preserve">The risk minimisation and communication plan must be developed with staff at the service and the parent/guardian of the child at risk of anaphylaxis. The plan must be reviewed at least annually, but always upon the enrolment or diagnosis of each child who is at risk of anaphylaxis. </w:t>
      </w:r>
    </w:p>
    <w:p w14:paraId="4282F3ED" w14:textId="365824E1" w:rsidR="00DA3E78" w:rsidRPr="001651FD" w:rsidRDefault="00DA3E78" w:rsidP="0028020D">
      <w:pPr>
        <w:rPr>
          <w:rFonts w:ascii="Times New Roman" w:eastAsia="Times New Roman" w:hAnsi="Times New Roman" w:cs="Times New Roman"/>
          <w:sz w:val="24"/>
        </w:rPr>
      </w:pPr>
    </w:p>
    <w:p w14:paraId="616970F2" w14:textId="6BEE1751" w:rsidR="00074BA7" w:rsidRPr="00074BA7" w:rsidRDefault="003336A7" w:rsidP="00074BA7">
      <w:r w:rsidRPr="001651FD">
        <w:rPr>
          <w:rFonts w:ascii="Times New Roman" w:eastAsia="Times New Roman" w:hAnsi="Times New Roman" w:cs="Times New Roman"/>
          <w:sz w:val="24"/>
        </w:rPr>
        <w:t xml:space="preserve">The plan will </w:t>
      </w:r>
      <w:r w:rsidR="0028020D" w:rsidRPr="001651FD">
        <w:rPr>
          <w:rFonts w:ascii="Times New Roman" w:eastAsia="Times New Roman" w:hAnsi="Times New Roman" w:cs="Times New Roman"/>
          <w:sz w:val="24"/>
        </w:rPr>
        <w:t>outlin</w:t>
      </w:r>
      <w:r w:rsidRPr="001651FD">
        <w:rPr>
          <w:rFonts w:ascii="Times New Roman" w:eastAsia="Times New Roman" w:hAnsi="Times New Roman" w:cs="Times New Roman"/>
          <w:sz w:val="24"/>
        </w:rPr>
        <w:t>e</w:t>
      </w:r>
      <w:r w:rsidR="0028020D" w:rsidRPr="001651FD">
        <w:rPr>
          <w:rFonts w:ascii="Times New Roman" w:eastAsia="Times New Roman" w:hAnsi="Times New Roman" w:cs="Times New Roman"/>
          <w:sz w:val="24"/>
        </w:rPr>
        <w:t xml:space="preserve"> how the service will </w:t>
      </w:r>
      <w:r w:rsidR="00A761E2" w:rsidRPr="001651FD">
        <w:rPr>
          <w:rFonts w:ascii="Times New Roman" w:eastAsia="Times New Roman" w:hAnsi="Times New Roman" w:cs="Times New Roman"/>
          <w:sz w:val="24"/>
        </w:rPr>
        <w:t>minimise risks</w:t>
      </w:r>
      <w:r w:rsidRPr="001651FD">
        <w:rPr>
          <w:rFonts w:ascii="Times New Roman" w:eastAsia="Times New Roman" w:hAnsi="Times New Roman" w:cs="Times New Roman"/>
          <w:sz w:val="24"/>
        </w:rPr>
        <w:t xml:space="preserve">, </w:t>
      </w:r>
      <w:r w:rsidR="0028020D" w:rsidRPr="001651FD">
        <w:rPr>
          <w:rFonts w:ascii="Times New Roman" w:eastAsia="Times New Roman" w:hAnsi="Times New Roman" w:cs="Times New Roman"/>
          <w:sz w:val="24"/>
        </w:rPr>
        <w:t>communicate with parents</w:t>
      </w:r>
      <w:r w:rsidRPr="001651FD">
        <w:rPr>
          <w:rFonts w:ascii="Times New Roman" w:eastAsia="Times New Roman" w:hAnsi="Times New Roman" w:cs="Times New Roman"/>
          <w:sz w:val="24"/>
        </w:rPr>
        <w:t>/guardians</w:t>
      </w:r>
      <w:r w:rsidR="0028020D" w:rsidRPr="001651FD">
        <w:rPr>
          <w:rFonts w:ascii="Times New Roman" w:eastAsia="Times New Roman" w:hAnsi="Times New Roman" w:cs="Times New Roman"/>
          <w:sz w:val="24"/>
        </w:rPr>
        <w:t xml:space="preserve"> and staff</w:t>
      </w:r>
      <w:r w:rsidR="0077430B" w:rsidRPr="001651FD">
        <w:rPr>
          <w:rFonts w:ascii="Times New Roman" w:eastAsia="Times New Roman" w:hAnsi="Times New Roman" w:cs="Times New Roman"/>
          <w:sz w:val="24"/>
        </w:rPr>
        <w:t>, who is responsible for implementing the strategies</w:t>
      </w:r>
      <w:r w:rsidR="005C72F3" w:rsidRPr="001651FD">
        <w:rPr>
          <w:rFonts w:ascii="Times New Roman" w:eastAsia="Times New Roman" w:hAnsi="Times New Roman" w:cs="Times New Roman"/>
          <w:sz w:val="24"/>
        </w:rPr>
        <w:t xml:space="preserve">, </w:t>
      </w:r>
      <w:r w:rsidR="0028020D" w:rsidRPr="001651FD">
        <w:rPr>
          <w:rFonts w:ascii="Times New Roman" w:eastAsia="Times New Roman" w:hAnsi="Times New Roman" w:cs="Times New Roman"/>
          <w:sz w:val="24"/>
        </w:rPr>
        <w:t xml:space="preserve">and how parents and staff will </w:t>
      </w:r>
      <w:r w:rsidR="0022425E" w:rsidRPr="001651FD">
        <w:rPr>
          <w:rFonts w:ascii="Times New Roman" w:eastAsia="Times New Roman" w:hAnsi="Times New Roman" w:cs="Times New Roman"/>
          <w:sz w:val="24"/>
        </w:rPr>
        <w:t xml:space="preserve">continue to </w:t>
      </w:r>
      <w:r w:rsidR="0028020D" w:rsidRPr="001651FD">
        <w:rPr>
          <w:rFonts w:ascii="Times New Roman" w:eastAsia="Times New Roman" w:hAnsi="Times New Roman" w:cs="Times New Roman"/>
          <w:sz w:val="24"/>
        </w:rPr>
        <w:t xml:space="preserve">be informed </w:t>
      </w:r>
      <w:r w:rsidR="0077430B" w:rsidRPr="001651FD">
        <w:rPr>
          <w:rFonts w:ascii="Times New Roman" w:eastAsia="Times New Roman" w:hAnsi="Times New Roman" w:cs="Times New Roman"/>
          <w:sz w:val="24"/>
        </w:rPr>
        <w:t xml:space="preserve">about the child at risk of anaphylaxis </w:t>
      </w:r>
      <w:r w:rsidR="0028020D" w:rsidRPr="001651FD">
        <w:rPr>
          <w:rFonts w:ascii="Times New Roman" w:eastAsia="Times New Roman" w:hAnsi="Times New Roman" w:cs="Times New Roman"/>
          <w:sz w:val="24"/>
        </w:rPr>
        <w:t>and emergency procedures</w:t>
      </w:r>
      <w:r w:rsidR="00AD1FB7" w:rsidRPr="001651FD">
        <w:rPr>
          <w:rFonts w:ascii="Times New Roman" w:eastAsia="Times New Roman" w:hAnsi="Times New Roman" w:cs="Times New Roman"/>
          <w:sz w:val="24"/>
        </w:rPr>
        <w:t xml:space="preserve"> to be followed.</w:t>
      </w:r>
      <w:r w:rsidR="0028020D">
        <w:rPr>
          <w:rFonts w:ascii="Times New Roman" w:eastAsia="Times New Roman" w:hAnsi="Times New Roman" w:cs="Times New Roman"/>
          <w:i/>
          <w:sz w:val="24"/>
        </w:rPr>
        <w:br/>
      </w:r>
      <w:r w:rsidR="0028020D">
        <w:rPr>
          <w:rFonts w:ascii="Times New Roman" w:eastAsia="Times New Roman" w:hAnsi="Times New Roman" w:cs="Times New Roman"/>
          <w:i/>
          <w:sz w:val="24"/>
        </w:rPr>
        <w:br/>
      </w:r>
      <w:r w:rsidR="0028020D" w:rsidRPr="00DB5E7E">
        <w:rPr>
          <w:rFonts w:ascii="Times New Roman" w:eastAsia="Times New Roman" w:hAnsi="Times New Roman" w:cs="Times New Roman"/>
          <w:b/>
          <w:i/>
          <w:sz w:val="24"/>
        </w:rPr>
        <w:t>Risk minimisation</w:t>
      </w:r>
      <w:r w:rsidR="0028020D">
        <w:rPr>
          <w:rFonts w:ascii="Times New Roman" w:eastAsia="Times New Roman" w:hAnsi="Times New Roman" w:cs="Times New Roman"/>
          <w:sz w:val="24"/>
        </w:rPr>
        <w:t>: the implementation of a range of strategies to reduce the risk of an allergic reaction, including removing, as far as is practicable, the major sources of the allergen from the service, educating parents and children about food allergies and washing hands after meals.</w:t>
      </w:r>
      <w:r w:rsidR="006D4262">
        <w:rPr>
          <w:rFonts w:ascii="Times New Roman" w:eastAsia="Times New Roman" w:hAnsi="Times New Roman" w:cs="Times New Roman"/>
          <w:sz w:val="24"/>
        </w:rPr>
        <w:t xml:space="preserve"> </w:t>
      </w:r>
      <w:r w:rsidR="00074BA7">
        <w:rPr>
          <w:rFonts w:ascii="Times New Roman" w:eastAsia="Times New Roman" w:hAnsi="Times New Roman" w:cs="Times New Roman"/>
          <w:sz w:val="24"/>
        </w:rPr>
        <w:t xml:space="preserve"> </w:t>
      </w:r>
      <w:r w:rsidR="002C0D65" w:rsidRPr="001651FD">
        <w:rPr>
          <w:rFonts w:ascii="Times New Roman" w:eastAsia="Times New Roman" w:hAnsi="Times New Roman" w:cs="Times New Roman"/>
          <w:sz w:val="24"/>
        </w:rPr>
        <w:t>Appendix 2</w:t>
      </w:r>
      <w:r w:rsidR="00257CC8" w:rsidRPr="001651FD">
        <w:rPr>
          <w:rFonts w:ascii="Times New Roman" w:eastAsia="Times New Roman" w:hAnsi="Times New Roman" w:cs="Times New Roman"/>
          <w:sz w:val="24"/>
        </w:rPr>
        <w:t xml:space="preserve"> within this policy provides s</w:t>
      </w:r>
      <w:r w:rsidR="00074BA7" w:rsidRPr="001651FD">
        <w:rPr>
          <w:rFonts w:ascii="Times New Roman" w:eastAsia="Times New Roman" w:hAnsi="Times New Roman" w:cs="Times New Roman"/>
          <w:sz w:val="24"/>
        </w:rPr>
        <w:t>trategies for minimising risks for children with anaphylaxis</w:t>
      </w:r>
      <w:r w:rsidR="006547CB" w:rsidRPr="001651FD">
        <w:rPr>
          <w:rFonts w:ascii="Times New Roman" w:eastAsia="Times New Roman" w:hAnsi="Times New Roman" w:cs="Times New Roman"/>
          <w:sz w:val="24"/>
        </w:rPr>
        <w:t>.</w:t>
      </w:r>
      <w:r w:rsidR="00074BA7" w:rsidRPr="00074BA7">
        <w:rPr>
          <w:rFonts w:ascii="Times New Roman" w:eastAsia="Times New Roman" w:hAnsi="Times New Roman" w:cs="Times New Roman"/>
          <w:sz w:val="24"/>
        </w:rPr>
        <w:t xml:space="preserve"> </w:t>
      </w:r>
    </w:p>
    <w:p w14:paraId="3C2DE667" w14:textId="7C4C4B00" w:rsidR="0028020D" w:rsidRDefault="0028020D" w:rsidP="00760A0C">
      <w:pPr>
        <w:rPr>
          <w:rFonts w:ascii="Times New Roman" w:eastAsia="Times New Roman" w:hAnsi="Times New Roman" w:cs="Times New Roman"/>
          <w:sz w:val="24"/>
        </w:rPr>
      </w:pPr>
      <w:r>
        <w:rPr>
          <w:rFonts w:ascii="Times New Roman" w:eastAsia="Times New Roman" w:hAnsi="Times New Roman" w:cs="Times New Roman"/>
          <w:i/>
          <w:sz w:val="24"/>
        </w:rPr>
        <w:br/>
      </w:r>
      <w:r w:rsidRPr="00DB5E7E">
        <w:rPr>
          <w:rFonts w:ascii="Times New Roman" w:eastAsia="Times New Roman" w:hAnsi="Times New Roman" w:cs="Times New Roman"/>
          <w:b/>
          <w:i/>
          <w:sz w:val="24"/>
        </w:rPr>
        <w:t>Service community</w:t>
      </w:r>
      <w:r>
        <w:rPr>
          <w:rFonts w:ascii="Times New Roman" w:eastAsia="Times New Roman" w:hAnsi="Times New Roman" w:cs="Times New Roman"/>
          <w:sz w:val="24"/>
        </w:rPr>
        <w:t>: all adults who are connected to the children’s service.</w:t>
      </w:r>
    </w:p>
    <w:p w14:paraId="5A5A084C" w14:textId="77777777" w:rsidR="00370A8E" w:rsidRDefault="00370A8E" w:rsidP="00760A0C">
      <w:pPr>
        <w:ind w:left="1440" w:hanging="1440"/>
        <w:rPr>
          <w:rFonts w:ascii="Times New Roman" w:eastAsia="Times New Roman" w:hAnsi="Times New Roman" w:cs="Times New Roman"/>
          <w:i/>
          <w:sz w:val="24"/>
        </w:rPr>
      </w:pPr>
    </w:p>
    <w:p w14:paraId="62904569" w14:textId="634A2C67" w:rsidR="00442971" w:rsidRPr="00760A0C" w:rsidRDefault="0028020D" w:rsidP="00760A0C">
      <w:pPr>
        <w:rPr>
          <w:rFonts w:ascii="Times New Roman" w:eastAsia="Times New Roman" w:hAnsi="Times New Roman" w:cs="Times New Roman"/>
          <w:sz w:val="24"/>
        </w:rPr>
      </w:pPr>
      <w:r w:rsidRPr="00DB5E7E">
        <w:rPr>
          <w:rFonts w:ascii="Times New Roman" w:eastAsia="Times New Roman" w:hAnsi="Times New Roman" w:cs="Times New Roman"/>
          <w:b/>
          <w:i/>
          <w:sz w:val="24"/>
        </w:rPr>
        <w:t>Treat box</w:t>
      </w:r>
      <w:r>
        <w:rPr>
          <w:rFonts w:ascii="Times New Roman" w:eastAsia="Times New Roman" w:hAnsi="Times New Roman" w:cs="Times New Roman"/>
          <w:sz w:val="24"/>
        </w:rPr>
        <w:t>: a container provided by the parent/guardian that contains treats; for</w:t>
      </w:r>
      <w:r w:rsidR="005C72F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example, foods which are safe for </w:t>
      </w:r>
      <w:r w:rsidRPr="00F23DE6">
        <w:rPr>
          <w:rFonts w:ascii="Times New Roman" w:eastAsia="Times New Roman" w:hAnsi="Times New Roman" w:cs="Times New Roman"/>
          <w:sz w:val="24"/>
        </w:rPr>
        <w:t xml:space="preserve">the child at risk of anaphylaxis and used at parties when other children are </w:t>
      </w:r>
      <w:r w:rsidRPr="00F23DE6">
        <w:rPr>
          <w:rFonts w:ascii="Times New Roman" w:eastAsia="Times New Roman" w:hAnsi="Times New Roman" w:cs="Times New Roman"/>
          <w:sz w:val="24"/>
        </w:rPr>
        <w:lastRenderedPageBreak/>
        <w:t>having their treats. Non-food rewards, for example stickers, stamps</w:t>
      </w:r>
      <w:r w:rsidR="0021400A" w:rsidRPr="00F23DE6">
        <w:rPr>
          <w:rFonts w:ascii="Times New Roman" w:eastAsia="Times New Roman" w:hAnsi="Times New Roman" w:cs="Times New Roman"/>
          <w:sz w:val="24"/>
        </w:rPr>
        <w:t>,</w:t>
      </w:r>
      <w:r w:rsidRPr="00F23DE6">
        <w:rPr>
          <w:rFonts w:ascii="Times New Roman" w:eastAsia="Times New Roman" w:hAnsi="Times New Roman" w:cs="Times New Roman"/>
          <w:sz w:val="24"/>
        </w:rPr>
        <w:t xml:space="preserve"> and so on, are </w:t>
      </w:r>
      <w:r w:rsidR="00F23DE6" w:rsidRPr="00F23DE6">
        <w:rPr>
          <w:rFonts w:ascii="Times New Roman" w:eastAsia="Times New Roman" w:hAnsi="Times New Roman" w:cs="Times New Roman"/>
          <w:sz w:val="24"/>
        </w:rPr>
        <w:t>available</w:t>
      </w:r>
      <w:r w:rsidRPr="00F23DE6">
        <w:rPr>
          <w:rFonts w:ascii="Times New Roman" w:eastAsia="Times New Roman" w:hAnsi="Times New Roman" w:cs="Times New Roman"/>
          <w:sz w:val="24"/>
        </w:rPr>
        <w:t xml:space="preserve"> for all children as one strategy to help reduce the risk of an allergic reaction.</w:t>
      </w:r>
    </w:p>
    <w:p w14:paraId="7E86F15E" w14:textId="77777777" w:rsidR="00760A0C" w:rsidRDefault="00760A0C" w:rsidP="001651FD">
      <w:pPr>
        <w:rPr>
          <w:rFonts w:ascii="Times New Roman" w:eastAsia="Times New Roman" w:hAnsi="Times New Roman" w:cs="Times New Roman"/>
          <w:b/>
          <w:sz w:val="24"/>
        </w:rPr>
      </w:pPr>
    </w:p>
    <w:p w14:paraId="380ADFF4" w14:textId="4E85CFEF" w:rsidR="00EF56FC" w:rsidRDefault="00AF6AC2" w:rsidP="001651FD">
      <w:r>
        <w:rPr>
          <w:rFonts w:ascii="Times New Roman" w:eastAsia="Times New Roman" w:hAnsi="Times New Roman" w:cs="Times New Roman"/>
          <w:b/>
          <w:sz w:val="24"/>
        </w:rPr>
        <w:t>Code of Practice</w:t>
      </w:r>
    </w:p>
    <w:p w14:paraId="143E7294" w14:textId="77777777" w:rsidR="00EF56FC" w:rsidRPr="007A2753" w:rsidRDefault="007A2753" w:rsidP="001651FD">
      <w:pPr>
        <w:rPr>
          <w:rFonts w:ascii="Times New Roman" w:hAnsi="Times New Roman" w:cs="Times New Roman"/>
        </w:rPr>
      </w:pPr>
      <w:r w:rsidRPr="007A2753">
        <w:rPr>
          <w:rFonts w:ascii="Times New Roman" w:hAnsi="Times New Roman" w:cs="Times New Roman"/>
          <w:sz w:val="24"/>
          <w:szCs w:val="24"/>
        </w:rPr>
        <w:t>ANH@E Early Learning Centre</w:t>
      </w:r>
      <w:r w:rsidR="00666F2E" w:rsidRPr="007A2753">
        <w:rPr>
          <w:rFonts w:ascii="Times New Roman" w:eastAsia="Times New Roman" w:hAnsi="Times New Roman" w:cs="Times New Roman"/>
          <w:sz w:val="24"/>
        </w:rPr>
        <w:t xml:space="preserve"> believes that the safety and wellbeing of children who are at risk of anaphylaxis is a whole-of-community responsibility. The </w:t>
      </w:r>
      <w:r w:rsidR="00691345">
        <w:rPr>
          <w:rFonts w:ascii="Times New Roman" w:eastAsia="Times New Roman" w:hAnsi="Times New Roman" w:cs="Times New Roman"/>
          <w:sz w:val="24"/>
        </w:rPr>
        <w:t>E</w:t>
      </w:r>
      <w:r w:rsidR="000A6BDD">
        <w:rPr>
          <w:rFonts w:ascii="Times New Roman" w:eastAsia="Times New Roman" w:hAnsi="Times New Roman" w:cs="Times New Roman"/>
          <w:sz w:val="24"/>
        </w:rPr>
        <w:t xml:space="preserve">arly </w:t>
      </w:r>
      <w:r w:rsidR="00691345">
        <w:rPr>
          <w:rFonts w:ascii="Times New Roman" w:eastAsia="Times New Roman" w:hAnsi="Times New Roman" w:cs="Times New Roman"/>
          <w:sz w:val="24"/>
        </w:rPr>
        <w:t>L</w:t>
      </w:r>
      <w:r w:rsidR="000A6BDD">
        <w:rPr>
          <w:rFonts w:ascii="Times New Roman" w:eastAsia="Times New Roman" w:hAnsi="Times New Roman" w:cs="Times New Roman"/>
          <w:sz w:val="24"/>
        </w:rPr>
        <w:t xml:space="preserve">earning </w:t>
      </w:r>
      <w:r w:rsidR="00691345">
        <w:rPr>
          <w:rFonts w:ascii="Times New Roman" w:eastAsia="Times New Roman" w:hAnsi="Times New Roman" w:cs="Times New Roman"/>
          <w:sz w:val="24"/>
        </w:rPr>
        <w:t>Centre</w:t>
      </w:r>
      <w:r w:rsidR="00590AD9">
        <w:rPr>
          <w:rFonts w:ascii="Times New Roman" w:eastAsia="Times New Roman" w:hAnsi="Times New Roman" w:cs="Times New Roman"/>
          <w:sz w:val="24"/>
        </w:rPr>
        <w:t xml:space="preserve"> </w:t>
      </w:r>
      <w:r w:rsidR="00691345">
        <w:rPr>
          <w:rFonts w:ascii="Times New Roman" w:eastAsia="Times New Roman" w:hAnsi="Times New Roman" w:cs="Times New Roman"/>
          <w:sz w:val="24"/>
        </w:rPr>
        <w:t xml:space="preserve">(‘the service’) </w:t>
      </w:r>
      <w:r w:rsidR="00666F2E" w:rsidRPr="007A2753">
        <w:rPr>
          <w:rFonts w:ascii="Times New Roman" w:eastAsia="Times New Roman" w:hAnsi="Times New Roman" w:cs="Times New Roman"/>
          <w:sz w:val="24"/>
        </w:rPr>
        <w:t>is committed to:</w:t>
      </w:r>
    </w:p>
    <w:p w14:paraId="3ABE5090" w14:textId="708F2F27" w:rsidR="00EF56FC" w:rsidRDefault="0021400A" w:rsidP="001651FD">
      <w:pPr>
        <w:numPr>
          <w:ilvl w:val="0"/>
          <w:numId w:val="1"/>
        </w:numPr>
        <w:ind w:hanging="357"/>
      </w:pPr>
      <w:r>
        <w:rPr>
          <w:rFonts w:ascii="Times New Roman" w:eastAsia="Times New Roman" w:hAnsi="Times New Roman" w:cs="Times New Roman"/>
          <w:sz w:val="24"/>
        </w:rPr>
        <w:t>P</w:t>
      </w:r>
      <w:r w:rsidR="00666F2E">
        <w:rPr>
          <w:rFonts w:ascii="Times New Roman" w:eastAsia="Times New Roman" w:hAnsi="Times New Roman" w:cs="Times New Roman"/>
          <w:sz w:val="24"/>
        </w:rPr>
        <w:t xml:space="preserve">roviding, as far as practicable, a safe and healthy environment in which children at risk of anaphylaxis can participate equally in all aspects of the </w:t>
      </w:r>
      <w:r w:rsidR="00F23DE6">
        <w:rPr>
          <w:rFonts w:ascii="Times New Roman" w:eastAsia="Times New Roman" w:hAnsi="Times New Roman" w:cs="Times New Roman"/>
          <w:sz w:val="24"/>
        </w:rPr>
        <w:t>children’s</w:t>
      </w:r>
      <w:r w:rsidR="00666F2E">
        <w:rPr>
          <w:rFonts w:ascii="Times New Roman" w:eastAsia="Times New Roman" w:hAnsi="Times New Roman" w:cs="Times New Roman"/>
          <w:sz w:val="24"/>
        </w:rPr>
        <w:t xml:space="preserve"> program and experiences</w:t>
      </w:r>
      <w:r w:rsidR="007A2753">
        <w:rPr>
          <w:rFonts w:ascii="Times New Roman" w:eastAsia="Times New Roman" w:hAnsi="Times New Roman" w:cs="Times New Roman"/>
          <w:sz w:val="24"/>
        </w:rPr>
        <w:t>.</w:t>
      </w:r>
    </w:p>
    <w:p w14:paraId="32257204" w14:textId="5FC99190" w:rsidR="00EF56FC" w:rsidRPr="006428DC" w:rsidRDefault="0021400A" w:rsidP="001651FD">
      <w:pPr>
        <w:numPr>
          <w:ilvl w:val="0"/>
          <w:numId w:val="1"/>
        </w:numPr>
        <w:ind w:hanging="357"/>
      </w:pPr>
      <w:r>
        <w:rPr>
          <w:rFonts w:ascii="Times New Roman" w:eastAsia="Times New Roman" w:hAnsi="Times New Roman" w:cs="Times New Roman"/>
          <w:sz w:val="24"/>
        </w:rPr>
        <w:t>R</w:t>
      </w:r>
      <w:r w:rsidR="00666F2E">
        <w:rPr>
          <w:rFonts w:ascii="Times New Roman" w:eastAsia="Times New Roman" w:hAnsi="Times New Roman" w:cs="Times New Roman"/>
          <w:sz w:val="24"/>
        </w:rPr>
        <w:t>aising awareness about allergies and anaphylaxis amongst the service community and children in attendance</w:t>
      </w:r>
      <w:r w:rsidR="007A2753">
        <w:rPr>
          <w:rFonts w:ascii="Times New Roman" w:eastAsia="Times New Roman" w:hAnsi="Times New Roman" w:cs="Times New Roman"/>
          <w:sz w:val="24"/>
        </w:rPr>
        <w:t>.</w:t>
      </w:r>
    </w:p>
    <w:p w14:paraId="61CFCF52" w14:textId="52E23A8C" w:rsidR="006428DC" w:rsidRDefault="0021400A" w:rsidP="001651FD">
      <w:pPr>
        <w:numPr>
          <w:ilvl w:val="0"/>
          <w:numId w:val="1"/>
        </w:numPr>
        <w:ind w:hanging="357"/>
      </w:pPr>
      <w:r>
        <w:rPr>
          <w:rFonts w:ascii="Times New Roman" w:eastAsia="Times New Roman" w:hAnsi="Times New Roman" w:cs="Times New Roman"/>
          <w:sz w:val="24"/>
        </w:rPr>
        <w:t>E</w:t>
      </w:r>
      <w:r w:rsidR="006428DC">
        <w:rPr>
          <w:rFonts w:ascii="Times New Roman" w:eastAsia="Times New Roman" w:hAnsi="Times New Roman" w:cs="Times New Roman"/>
          <w:sz w:val="24"/>
        </w:rPr>
        <w:t xml:space="preserve">nsuring each staff member and other relevant adults </w:t>
      </w:r>
      <w:r w:rsidR="00003C7D">
        <w:rPr>
          <w:rFonts w:ascii="Times New Roman" w:eastAsia="Times New Roman" w:hAnsi="Times New Roman" w:cs="Times New Roman"/>
          <w:sz w:val="24"/>
        </w:rPr>
        <w:t>are appropriately informed</w:t>
      </w:r>
      <w:r w:rsidR="006428DC">
        <w:rPr>
          <w:rFonts w:ascii="Times New Roman" w:eastAsia="Times New Roman" w:hAnsi="Times New Roman" w:cs="Times New Roman"/>
          <w:sz w:val="24"/>
        </w:rPr>
        <w:t xml:space="preserve"> of</w:t>
      </w:r>
      <w:r w:rsidR="00DF694E">
        <w:rPr>
          <w:rFonts w:ascii="Times New Roman" w:eastAsia="Times New Roman" w:hAnsi="Times New Roman" w:cs="Times New Roman"/>
          <w:sz w:val="24"/>
        </w:rPr>
        <w:t xml:space="preserve"> and understand</w:t>
      </w:r>
      <w:r w:rsidR="006428DC">
        <w:rPr>
          <w:rFonts w:ascii="Times New Roman" w:eastAsia="Times New Roman" w:hAnsi="Times New Roman" w:cs="Times New Roman"/>
          <w:sz w:val="24"/>
        </w:rPr>
        <w:t xml:space="preserve"> allergies and emergency procedures.</w:t>
      </w:r>
    </w:p>
    <w:p w14:paraId="2F621BC3" w14:textId="4BECE2A7" w:rsidR="006428DC" w:rsidRDefault="0021400A" w:rsidP="001651FD">
      <w:pPr>
        <w:numPr>
          <w:ilvl w:val="0"/>
          <w:numId w:val="1"/>
        </w:numPr>
        <w:ind w:hanging="357"/>
      </w:pPr>
      <w:r>
        <w:rPr>
          <w:rFonts w:ascii="Times New Roman" w:eastAsia="Times New Roman" w:hAnsi="Times New Roman" w:cs="Times New Roman"/>
          <w:sz w:val="24"/>
        </w:rPr>
        <w:t>F</w:t>
      </w:r>
      <w:r w:rsidR="006428DC">
        <w:rPr>
          <w:rFonts w:ascii="Times New Roman" w:eastAsia="Times New Roman" w:hAnsi="Times New Roman" w:cs="Times New Roman"/>
          <w:sz w:val="24"/>
        </w:rPr>
        <w:t>acilitating communication to ensure the safety and wellbeing of children at risk of anaphylaxis.</w:t>
      </w:r>
    </w:p>
    <w:p w14:paraId="6193C4CA" w14:textId="59BFF9AE" w:rsidR="00EF56FC" w:rsidRPr="001651FD" w:rsidRDefault="0021400A" w:rsidP="001651FD">
      <w:pPr>
        <w:numPr>
          <w:ilvl w:val="0"/>
          <w:numId w:val="1"/>
        </w:numPr>
        <w:ind w:hanging="357"/>
      </w:pPr>
      <w:r w:rsidRPr="001651FD">
        <w:rPr>
          <w:rFonts w:ascii="Times New Roman" w:eastAsia="Times New Roman" w:hAnsi="Times New Roman" w:cs="Times New Roman"/>
          <w:sz w:val="24"/>
        </w:rPr>
        <w:t>A</w:t>
      </w:r>
      <w:r w:rsidR="00666F2E" w:rsidRPr="001651FD">
        <w:rPr>
          <w:rFonts w:ascii="Times New Roman" w:eastAsia="Times New Roman" w:hAnsi="Times New Roman" w:cs="Times New Roman"/>
          <w:sz w:val="24"/>
        </w:rPr>
        <w:t>ctively involving the parents/guardians of each child at risk of anaphylaxis in assessing risks</w:t>
      </w:r>
      <w:r w:rsidR="00691345" w:rsidRPr="001651FD">
        <w:rPr>
          <w:rFonts w:ascii="Times New Roman" w:eastAsia="Times New Roman" w:hAnsi="Times New Roman" w:cs="Times New Roman"/>
          <w:sz w:val="24"/>
        </w:rPr>
        <w:t xml:space="preserve"> and</w:t>
      </w:r>
      <w:r w:rsidR="00666F2E" w:rsidRPr="001651FD">
        <w:rPr>
          <w:rFonts w:ascii="Times New Roman" w:eastAsia="Times New Roman" w:hAnsi="Times New Roman" w:cs="Times New Roman"/>
          <w:sz w:val="24"/>
        </w:rPr>
        <w:t xml:space="preserve"> </w:t>
      </w:r>
      <w:r w:rsidR="00C4744B" w:rsidRPr="001651FD">
        <w:rPr>
          <w:rFonts w:ascii="Times New Roman" w:eastAsia="Times New Roman" w:hAnsi="Times New Roman" w:cs="Times New Roman"/>
          <w:sz w:val="24"/>
        </w:rPr>
        <w:t>completing a</w:t>
      </w:r>
      <w:r w:rsidR="00666F2E" w:rsidRPr="001651FD">
        <w:rPr>
          <w:rFonts w:ascii="Times New Roman" w:eastAsia="Times New Roman" w:hAnsi="Times New Roman" w:cs="Times New Roman"/>
          <w:sz w:val="24"/>
        </w:rPr>
        <w:t xml:space="preserve"> risk minimisation </w:t>
      </w:r>
      <w:r w:rsidR="00C4744B" w:rsidRPr="001651FD">
        <w:rPr>
          <w:rFonts w:ascii="Times New Roman" w:eastAsia="Times New Roman" w:hAnsi="Times New Roman" w:cs="Times New Roman"/>
          <w:sz w:val="24"/>
        </w:rPr>
        <w:t xml:space="preserve">and communication plan with </w:t>
      </w:r>
      <w:r w:rsidR="00666F2E" w:rsidRPr="001651FD">
        <w:rPr>
          <w:rFonts w:ascii="Times New Roman" w:eastAsia="Times New Roman" w:hAnsi="Times New Roman" w:cs="Times New Roman"/>
          <w:sz w:val="24"/>
        </w:rPr>
        <w:t>management strategies for their child</w:t>
      </w:r>
      <w:r w:rsidR="007A2753" w:rsidRPr="001651FD">
        <w:rPr>
          <w:rFonts w:ascii="Times New Roman" w:eastAsia="Times New Roman" w:hAnsi="Times New Roman" w:cs="Times New Roman"/>
          <w:sz w:val="24"/>
        </w:rPr>
        <w:t>.</w:t>
      </w:r>
    </w:p>
    <w:p w14:paraId="4FDB6C18" w14:textId="7F813DE8" w:rsidR="00055806" w:rsidRPr="001651FD" w:rsidRDefault="0021400A" w:rsidP="001651FD">
      <w:pPr>
        <w:numPr>
          <w:ilvl w:val="0"/>
          <w:numId w:val="1"/>
        </w:numPr>
        <w:ind w:hanging="357"/>
      </w:pPr>
      <w:r w:rsidRPr="001651FD">
        <w:rPr>
          <w:rFonts w:ascii="Times New Roman" w:eastAsia="Times New Roman" w:hAnsi="Times New Roman" w:cs="Times New Roman"/>
          <w:sz w:val="24"/>
        </w:rPr>
        <w:t>E</w:t>
      </w:r>
      <w:r w:rsidR="00055806" w:rsidRPr="001651FD">
        <w:rPr>
          <w:rFonts w:ascii="Times New Roman" w:eastAsia="Times New Roman" w:hAnsi="Times New Roman" w:cs="Times New Roman"/>
          <w:sz w:val="24"/>
        </w:rPr>
        <w:t xml:space="preserve">nsuring that at least one </w:t>
      </w:r>
      <w:r w:rsidR="00473A0F" w:rsidRPr="001651FD">
        <w:rPr>
          <w:rFonts w:ascii="Times New Roman" w:eastAsia="Times New Roman" w:hAnsi="Times New Roman" w:cs="Times New Roman"/>
          <w:sz w:val="24"/>
        </w:rPr>
        <w:t>E</w:t>
      </w:r>
      <w:r w:rsidR="00055806" w:rsidRPr="001651FD">
        <w:rPr>
          <w:rFonts w:ascii="Times New Roman" w:eastAsia="Times New Roman" w:hAnsi="Times New Roman" w:cs="Times New Roman"/>
          <w:sz w:val="24"/>
        </w:rPr>
        <w:t xml:space="preserve">arly </w:t>
      </w:r>
      <w:r w:rsidR="00473A0F" w:rsidRPr="001651FD">
        <w:rPr>
          <w:rFonts w:ascii="Times New Roman" w:eastAsia="Times New Roman" w:hAnsi="Times New Roman" w:cs="Times New Roman"/>
          <w:sz w:val="24"/>
        </w:rPr>
        <w:t>L</w:t>
      </w:r>
      <w:r w:rsidR="00055806" w:rsidRPr="001651FD">
        <w:rPr>
          <w:rFonts w:ascii="Times New Roman" w:eastAsia="Times New Roman" w:hAnsi="Times New Roman" w:cs="Times New Roman"/>
          <w:sz w:val="24"/>
        </w:rPr>
        <w:t xml:space="preserve">earning staff member or one nominated supervisor who has completed an approved anaphylaxis management training </w:t>
      </w:r>
      <w:proofErr w:type="gramStart"/>
      <w:r w:rsidR="00055806" w:rsidRPr="001651FD">
        <w:rPr>
          <w:rFonts w:ascii="Times New Roman" w:eastAsia="Times New Roman" w:hAnsi="Times New Roman" w:cs="Times New Roman"/>
          <w:sz w:val="24"/>
        </w:rPr>
        <w:t>is in attendance at</w:t>
      </w:r>
      <w:proofErr w:type="gramEnd"/>
      <w:r w:rsidR="00055806" w:rsidRPr="001651FD">
        <w:rPr>
          <w:rFonts w:ascii="Times New Roman" w:eastAsia="Times New Roman" w:hAnsi="Times New Roman" w:cs="Times New Roman"/>
          <w:sz w:val="24"/>
        </w:rPr>
        <w:t xml:space="preserve"> the premises</w:t>
      </w:r>
      <w:r w:rsidR="00E55135" w:rsidRPr="001651FD">
        <w:rPr>
          <w:rFonts w:ascii="Times New Roman" w:eastAsia="Times New Roman" w:hAnsi="Times New Roman" w:cs="Times New Roman"/>
          <w:sz w:val="24"/>
        </w:rPr>
        <w:t xml:space="preserve"> at all times</w:t>
      </w:r>
      <w:r w:rsidR="00055806" w:rsidRPr="001651FD">
        <w:rPr>
          <w:rFonts w:ascii="Times New Roman" w:eastAsia="Times New Roman" w:hAnsi="Times New Roman" w:cs="Times New Roman"/>
          <w:sz w:val="24"/>
        </w:rPr>
        <w:t xml:space="preserve"> and immediately available in an emergency.</w:t>
      </w:r>
    </w:p>
    <w:p w14:paraId="76B11F4D" w14:textId="1C30DFC6" w:rsidR="006669D3" w:rsidRPr="001651FD" w:rsidRDefault="0021400A" w:rsidP="001651FD">
      <w:pPr>
        <w:numPr>
          <w:ilvl w:val="0"/>
          <w:numId w:val="1"/>
        </w:numPr>
        <w:ind w:hanging="357"/>
      </w:pPr>
      <w:r w:rsidRPr="001651FD">
        <w:rPr>
          <w:rFonts w:ascii="Times New Roman" w:hAnsi="Times New Roman" w:cs="Times New Roman"/>
          <w:sz w:val="24"/>
          <w:szCs w:val="24"/>
        </w:rPr>
        <w:t>E</w:t>
      </w:r>
      <w:r w:rsidR="00BB4076" w:rsidRPr="001651FD">
        <w:rPr>
          <w:rFonts w:ascii="Times New Roman" w:hAnsi="Times New Roman" w:cs="Times New Roman"/>
          <w:sz w:val="24"/>
          <w:szCs w:val="24"/>
        </w:rPr>
        <w:t>nsuring a</w:t>
      </w:r>
      <w:r w:rsidR="006669D3" w:rsidRPr="001651FD">
        <w:rPr>
          <w:rFonts w:ascii="Times New Roman" w:eastAsia="Times New Roman" w:hAnsi="Times New Roman" w:cs="Times New Roman"/>
          <w:sz w:val="24"/>
          <w:szCs w:val="24"/>
        </w:rPr>
        <w:t>ll staff</w:t>
      </w:r>
      <w:r w:rsidR="006669D3" w:rsidRPr="001651FD">
        <w:rPr>
          <w:rFonts w:ascii="Times New Roman" w:eastAsia="Times New Roman" w:hAnsi="Times New Roman" w:cs="Times New Roman"/>
          <w:sz w:val="24"/>
        </w:rPr>
        <w:t xml:space="preserve"> who care for or educate children at the service, and any other staff members required to meet minimum staff levels at ANH@E Early Learning Centre</w:t>
      </w:r>
      <w:r w:rsidR="00473A0F" w:rsidRPr="001651FD">
        <w:rPr>
          <w:rFonts w:ascii="Times New Roman" w:eastAsia="Times New Roman" w:hAnsi="Times New Roman" w:cs="Times New Roman"/>
          <w:sz w:val="24"/>
        </w:rPr>
        <w:t xml:space="preserve"> and</w:t>
      </w:r>
      <w:r w:rsidR="006669D3" w:rsidRPr="001651FD">
        <w:rPr>
          <w:rFonts w:ascii="Times New Roman" w:eastAsia="Times New Roman" w:hAnsi="Times New Roman" w:cs="Times New Roman"/>
          <w:sz w:val="24"/>
        </w:rPr>
        <w:t xml:space="preserve"> complete first aid and anaphylaxis management training approved by the Department at least every </w:t>
      </w:r>
      <w:r w:rsidR="00473A0F" w:rsidRPr="001651FD">
        <w:rPr>
          <w:rFonts w:ascii="Times New Roman" w:eastAsia="Times New Roman" w:hAnsi="Times New Roman" w:cs="Times New Roman"/>
          <w:sz w:val="24"/>
        </w:rPr>
        <w:t>three (</w:t>
      </w:r>
      <w:r w:rsidR="006669D3" w:rsidRPr="001651FD">
        <w:rPr>
          <w:rFonts w:ascii="Times New Roman" w:eastAsia="Times New Roman" w:hAnsi="Times New Roman" w:cs="Times New Roman"/>
          <w:sz w:val="24"/>
        </w:rPr>
        <w:t>3</w:t>
      </w:r>
      <w:r w:rsidR="00473A0F" w:rsidRPr="001651FD">
        <w:rPr>
          <w:rFonts w:ascii="Times New Roman" w:eastAsia="Times New Roman" w:hAnsi="Times New Roman" w:cs="Times New Roman"/>
          <w:sz w:val="24"/>
        </w:rPr>
        <w:t>)</w:t>
      </w:r>
      <w:r w:rsidR="006669D3" w:rsidRPr="001651FD">
        <w:rPr>
          <w:rFonts w:ascii="Times New Roman" w:eastAsia="Times New Roman" w:hAnsi="Times New Roman" w:cs="Times New Roman"/>
          <w:sz w:val="24"/>
        </w:rPr>
        <w:t xml:space="preserve"> years. First aid training and anaphylaxis management training may be undertaken as a combined course.</w:t>
      </w:r>
    </w:p>
    <w:p w14:paraId="040AD45F" w14:textId="1A057763" w:rsidR="006669D3" w:rsidRPr="001651FD" w:rsidRDefault="0021400A" w:rsidP="001651FD">
      <w:pPr>
        <w:numPr>
          <w:ilvl w:val="0"/>
          <w:numId w:val="1"/>
        </w:numPr>
        <w:ind w:hanging="357"/>
      </w:pPr>
      <w:r w:rsidRPr="001651FD">
        <w:rPr>
          <w:rFonts w:ascii="Times New Roman" w:hAnsi="Times New Roman" w:cs="Times New Roman"/>
          <w:sz w:val="24"/>
          <w:szCs w:val="24"/>
        </w:rPr>
        <w:t>E</w:t>
      </w:r>
      <w:r w:rsidR="000D5819" w:rsidRPr="001651FD">
        <w:rPr>
          <w:rFonts w:ascii="Times New Roman" w:hAnsi="Times New Roman" w:cs="Times New Roman"/>
          <w:sz w:val="24"/>
          <w:szCs w:val="24"/>
        </w:rPr>
        <w:t xml:space="preserve">nsuring </w:t>
      </w:r>
      <w:r w:rsidR="006669D3" w:rsidRPr="001651FD">
        <w:rPr>
          <w:rFonts w:ascii="Times New Roman" w:eastAsia="Times New Roman" w:hAnsi="Times New Roman" w:cs="Times New Roman"/>
          <w:sz w:val="24"/>
          <w:szCs w:val="24"/>
        </w:rPr>
        <w:t>all staff on</w:t>
      </w:r>
      <w:r w:rsidR="006669D3" w:rsidRPr="001651FD">
        <w:rPr>
          <w:rFonts w:ascii="Times New Roman" w:eastAsia="Times New Roman" w:hAnsi="Times New Roman" w:cs="Times New Roman"/>
          <w:sz w:val="24"/>
        </w:rPr>
        <w:t xml:space="preserve"> duty whenever children are being cared for or educated have undertaken training in administration of the adrenaline auto-injection device and cardio-pulmonary resuscitation (CPR) at least every </w:t>
      </w:r>
      <w:r w:rsidR="00473A0F" w:rsidRPr="001651FD">
        <w:rPr>
          <w:rFonts w:ascii="Times New Roman" w:eastAsia="Times New Roman" w:hAnsi="Times New Roman" w:cs="Times New Roman"/>
          <w:sz w:val="24"/>
        </w:rPr>
        <w:t>twelve (</w:t>
      </w:r>
      <w:r w:rsidR="006669D3" w:rsidRPr="001651FD">
        <w:rPr>
          <w:rFonts w:ascii="Times New Roman" w:eastAsia="Times New Roman" w:hAnsi="Times New Roman" w:cs="Times New Roman"/>
          <w:sz w:val="24"/>
        </w:rPr>
        <w:t>12</w:t>
      </w:r>
      <w:r w:rsidR="00473A0F" w:rsidRPr="001651FD">
        <w:rPr>
          <w:rFonts w:ascii="Times New Roman" w:eastAsia="Times New Roman" w:hAnsi="Times New Roman" w:cs="Times New Roman"/>
          <w:sz w:val="24"/>
        </w:rPr>
        <w:t>)</w:t>
      </w:r>
      <w:r w:rsidR="006669D3" w:rsidRPr="001651FD">
        <w:rPr>
          <w:rFonts w:ascii="Times New Roman" w:eastAsia="Times New Roman" w:hAnsi="Times New Roman" w:cs="Times New Roman"/>
          <w:sz w:val="24"/>
        </w:rPr>
        <w:t xml:space="preserve"> months.</w:t>
      </w:r>
    </w:p>
    <w:p w14:paraId="17C82985" w14:textId="77777777" w:rsidR="0021400A" w:rsidRDefault="0021400A" w:rsidP="001651FD">
      <w:pPr>
        <w:rPr>
          <w:rFonts w:ascii="Times New Roman" w:eastAsia="Times New Roman" w:hAnsi="Times New Roman" w:cs="Times New Roman"/>
          <w:sz w:val="24"/>
        </w:rPr>
      </w:pPr>
    </w:p>
    <w:p w14:paraId="4BC77394" w14:textId="0A3D0CED" w:rsidR="006669D3" w:rsidRDefault="006669D3" w:rsidP="006428DC">
      <w:pPr>
        <w:rPr>
          <w:rFonts w:ascii="Times New Roman" w:eastAsia="Times New Roman" w:hAnsi="Times New Roman" w:cs="Times New Roman"/>
          <w:sz w:val="24"/>
        </w:rPr>
      </w:pPr>
      <w:r>
        <w:rPr>
          <w:rFonts w:ascii="Times New Roman" w:eastAsia="Times New Roman" w:hAnsi="Times New Roman" w:cs="Times New Roman"/>
          <w:sz w:val="24"/>
        </w:rPr>
        <w:t>It is recommended that all staff members practi</w:t>
      </w:r>
      <w:r w:rsidR="00473A0F">
        <w:rPr>
          <w:rFonts w:ascii="Times New Roman" w:eastAsia="Times New Roman" w:hAnsi="Times New Roman" w:cs="Times New Roman"/>
          <w:sz w:val="24"/>
        </w:rPr>
        <w:t>s</w:t>
      </w:r>
      <w:r>
        <w:rPr>
          <w:rFonts w:ascii="Times New Roman" w:eastAsia="Times New Roman" w:hAnsi="Times New Roman" w:cs="Times New Roman"/>
          <w:sz w:val="24"/>
        </w:rPr>
        <w:t xml:space="preserve">e quarterly using the adrenaline auto-injection device, </w:t>
      </w:r>
      <w:proofErr w:type="gramStart"/>
      <w:r>
        <w:rPr>
          <w:rFonts w:ascii="Times New Roman" w:eastAsia="Times New Roman" w:hAnsi="Times New Roman" w:cs="Times New Roman"/>
          <w:sz w:val="24"/>
        </w:rPr>
        <w:t>whether or not</w:t>
      </w:r>
      <w:proofErr w:type="gramEnd"/>
      <w:r>
        <w:rPr>
          <w:rFonts w:ascii="Times New Roman" w:eastAsia="Times New Roman" w:hAnsi="Times New Roman" w:cs="Times New Roman"/>
          <w:sz w:val="24"/>
        </w:rPr>
        <w:t xml:space="preserve"> a child with anaphylaxis is enrolled and attending the service.</w:t>
      </w:r>
      <w:r w:rsidR="0021400A">
        <w:rPr>
          <w:rFonts w:ascii="Times New Roman" w:eastAsia="Times New Roman" w:hAnsi="Times New Roman" w:cs="Times New Roman"/>
          <w:sz w:val="24"/>
        </w:rPr>
        <w:t xml:space="preserve"> </w:t>
      </w:r>
      <w:r>
        <w:rPr>
          <w:rFonts w:ascii="Times New Roman" w:eastAsia="Times New Roman" w:hAnsi="Times New Roman" w:cs="Times New Roman"/>
          <w:sz w:val="24"/>
        </w:rPr>
        <w:t>The first aid training must include training in the following:</w:t>
      </w:r>
    </w:p>
    <w:p w14:paraId="3DA9E2D6" w14:textId="35084FA7" w:rsidR="006669D3" w:rsidRPr="00154BD6" w:rsidRDefault="00473A0F" w:rsidP="006669D3">
      <w:pPr>
        <w:pStyle w:val="ListParagraph"/>
        <w:numPr>
          <w:ilvl w:val="0"/>
          <w:numId w:val="18"/>
        </w:numPr>
        <w:spacing w:after="120"/>
        <w:ind w:hanging="218"/>
        <w:rPr>
          <w:rFonts w:ascii="Times New Roman" w:hAnsi="Times New Roman" w:cs="Times New Roman"/>
          <w:sz w:val="24"/>
          <w:szCs w:val="24"/>
        </w:rPr>
      </w:pPr>
      <w:r>
        <w:rPr>
          <w:rFonts w:ascii="Times New Roman" w:hAnsi="Times New Roman" w:cs="Times New Roman"/>
          <w:sz w:val="24"/>
          <w:szCs w:val="24"/>
        </w:rPr>
        <w:t>E</w:t>
      </w:r>
      <w:r w:rsidR="006669D3" w:rsidRPr="00154BD6">
        <w:rPr>
          <w:rFonts w:ascii="Times New Roman" w:hAnsi="Times New Roman" w:cs="Times New Roman"/>
          <w:sz w:val="24"/>
          <w:szCs w:val="24"/>
        </w:rPr>
        <w:t>mergency life support and cardio-pulmonary resuscitation</w:t>
      </w:r>
      <w:r>
        <w:rPr>
          <w:rFonts w:ascii="Times New Roman" w:hAnsi="Times New Roman" w:cs="Times New Roman"/>
          <w:sz w:val="24"/>
          <w:szCs w:val="24"/>
        </w:rPr>
        <w:t>.</w:t>
      </w:r>
    </w:p>
    <w:p w14:paraId="396FFF10" w14:textId="4A38BF39" w:rsidR="006669D3" w:rsidRPr="00154BD6" w:rsidRDefault="00473A0F" w:rsidP="006669D3">
      <w:pPr>
        <w:pStyle w:val="ListParagraph"/>
        <w:numPr>
          <w:ilvl w:val="0"/>
          <w:numId w:val="18"/>
        </w:numPr>
        <w:spacing w:after="120"/>
        <w:ind w:hanging="218"/>
        <w:rPr>
          <w:rFonts w:ascii="Times New Roman" w:hAnsi="Times New Roman" w:cs="Times New Roman"/>
          <w:sz w:val="24"/>
          <w:szCs w:val="24"/>
        </w:rPr>
      </w:pPr>
      <w:r>
        <w:rPr>
          <w:rFonts w:ascii="Times New Roman" w:hAnsi="Times New Roman" w:cs="Times New Roman"/>
          <w:sz w:val="24"/>
          <w:szCs w:val="24"/>
        </w:rPr>
        <w:t>C</w:t>
      </w:r>
      <w:r w:rsidR="006669D3" w:rsidRPr="00154BD6">
        <w:rPr>
          <w:rFonts w:ascii="Times New Roman" w:hAnsi="Times New Roman" w:cs="Times New Roman"/>
          <w:sz w:val="24"/>
          <w:szCs w:val="24"/>
        </w:rPr>
        <w:t>onvulsions</w:t>
      </w:r>
      <w:r>
        <w:rPr>
          <w:rFonts w:ascii="Times New Roman" w:hAnsi="Times New Roman" w:cs="Times New Roman"/>
          <w:sz w:val="24"/>
          <w:szCs w:val="24"/>
        </w:rPr>
        <w:t>.</w:t>
      </w:r>
    </w:p>
    <w:p w14:paraId="1898E20E" w14:textId="4B2AB936" w:rsidR="006669D3" w:rsidRPr="00154BD6" w:rsidRDefault="00473A0F" w:rsidP="006669D3">
      <w:pPr>
        <w:pStyle w:val="ListParagraph"/>
        <w:numPr>
          <w:ilvl w:val="0"/>
          <w:numId w:val="18"/>
        </w:numPr>
        <w:spacing w:after="120"/>
        <w:ind w:hanging="218"/>
        <w:rPr>
          <w:rFonts w:ascii="Times New Roman" w:hAnsi="Times New Roman" w:cs="Times New Roman"/>
          <w:sz w:val="24"/>
          <w:szCs w:val="24"/>
        </w:rPr>
      </w:pPr>
      <w:r>
        <w:rPr>
          <w:rFonts w:ascii="Times New Roman" w:hAnsi="Times New Roman" w:cs="Times New Roman"/>
          <w:sz w:val="24"/>
          <w:szCs w:val="24"/>
        </w:rPr>
        <w:t>P</w:t>
      </w:r>
      <w:r w:rsidR="006669D3" w:rsidRPr="00154BD6">
        <w:rPr>
          <w:rFonts w:ascii="Times New Roman" w:hAnsi="Times New Roman" w:cs="Times New Roman"/>
          <w:sz w:val="24"/>
          <w:szCs w:val="24"/>
        </w:rPr>
        <w:t>oisoning</w:t>
      </w:r>
      <w:r>
        <w:rPr>
          <w:rFonts w:ascii="Times New Roman" w:hAnsi="Times New Roman" w:cs="Times New Roman"/>
          <w:sz w:val="24"/>
          <w:szCs w:val="24"/>
        </w:rPr>
        <w:t>.</w:t>
      </w:r>
    </w:p>
    <w:p w14:paraId="3C24F360" w14:textId="25D94E92" w:rsidR="006669D3" w:rsidRPr="00154BD6" w:rsidRDefault="00473A0F" w:rsidP="006669D3">
      <w:pPr>
        <w:pStyle w:val="ListParagraph"/>
        <w:numPr>
          <w:ilvl w:val="0"/>
          <w:numId w:val="18"/>
        </w:numPr>
        <w:spacing w:after="120"/>
        <w:ind w:hanging="218"/>
        <w:rPr>
          <w:rFonts w:ascii="Times New Roman" w:hAnsi="Times New Roman" w:cs="Times New Roman"/>
          <w:sz w:val="24"/>
          <w:szCs w:val="24"/>
        </w:rPr>
      </w:pPr>
      <w:r>
        <w:rPr>
          <w:rFonts w:ascii="Times New Roman" w:hAnsi="Times New Roman" w:cs="Times New Roman"/>
          <w:sz w:val="24"/>
          <w:szCs w:val="24"/>
        </w:rPr>
        <w:t>R</w:t>
      </w:r>
      <w:r w:rsidR="006669D3" w:rsidRPr="00154BD6">
        <w:rPr>
          <w:rFonts w:ascii="Times New Roman" w:hAnsi="Times New Roman" w:cs="Times New Roman"/>
          <w:sz w:val="24"/>
          <w:szCs w:val="24"/>
        </w:rPr>
        <w:t>espiratory difficulties</w:t>
      </w:r>
      <w:r>
        <w:rPr>
          <w:rFonts w:ascii="Times New Roman" w:hAnsi="Times New Roman" w:cs="Times New Roman"/>
          <w:sz w:val="24"/>
          <w:szCs w:val="24"/>
        </w:rPr>
        <w:t>.</w:t>
      </w:r>
    </w:p>
    <w:p w14:paraId="70997DDE" w14:textId="74FE6C08" w:rsidR="006669D3" w:rsidRPr="00154BD6" w:rsidRDefault="00473A0F" w:rsidP="006669D3">
      <w:pPr>
        <w:pStyle w:val="ListParagraph"/>
        <w:numPr>
          <w:ilvl w:val="0"/>
          <w:numId w:val="18"/>
        </w:numPr>
        <w:spacing w:after="120"/>
        <w:ind w:hanging="218"/>
        <w:rPr>
          <w:rFonts w:ascii="Times New Roman" w:hAnsi="Times New Roman" w:cs="Times New Roman"/>
          <w:sz w:val="24"/>
          <w:szCs w:val="24"/>
        </w:rPr>
      </w:pPr>
      <w:r>
        <w:rPr>
          <w:rFonts w:ascii="Times New Roman" w:hAnsi="Times New Roman" w:cs="Times New Roman"/>
          <w:sz w:val="24"/>
          <w:szCs w:val="24"/>
        </w:rPr>
        <w:t>M</w:t>
      </w:r>
      <w:r w:rsidR="006669D3" w:rsidRPr="00154BD6">
        <w:rPr>
          <w:rFonts w:ascii="Times New Roman" w:hAnsi="Times New Roman" w:cs="Times New Roman"/>
          <w:sz w:val="24"/>
          <w:szCs w:val="24"/>
        </w:rPr>
        <w:t>anagement of severe bleeding</w:t>
      </w:r>
      <w:r>
        <w:rPr>
          <w:rFonts w:ascii="Times New Roman" w:hAnsi="Times New Roman" w:cs="Times New Roman"/>
          <w:sz w:val="24"/>
          <w:szCs w:val="24"/>
        </w:rPr>
        <w:t>.</w:t>
      </w:r>
    </w:p>
    <w:p w14:paraId="43AC9B05" w14:textId="4D2B3ADF" w:rsidR="00A0552F" w:rsidRPr="006428DC" w:rsidRDefault="00473A0F" w:rsidP="001A6BB0">
      <w:pPr>
        <w:pStyle w:val="ListParagraph"/>
        <w:numPr>
          <w:ilvl w:val="0"/>
          <w:numId w:val="18"/>
        </w:numPr>
        <w:spacing w:after="120"/>
        <w:ind w:hanging="218"/>
        <w:rPr>
          <w:rFonts w:ascii="Times New Roman" w:hAnsi="Times New Roman" w:cs="Times New Roman"/>
          <w:sz w:val="24"/>
          <w:szCs w:val="24"/>
        </w:rPr>
      </w:pPr>
      <w:r>
        <w:rPr>
          <w:rFonts w:ascii="Times New Roman" w:hAnsi="Times New Roman" w:cs="Times New Roman"/>
          <w:sz w:val="24"/>
          <w:szCs w:val="24"/>
        </w:rPr>
        <w:t>I</w:t>
      </w:r>
      <w:r w:rsidR="006669D3" w:rsidRPr="00154BD6">
        <w:rPr>
          <w:rFonts w:ascii="Times New Roman" w:hAnsi="Times New Roman" w:cs="Times New Roman"/>
          <w:sz w:val="24"/>
          <w:szCs w:val="24"/>
        </w:rPr>
        <w:t>njury and basic wound care appropriate for children.</w:t>
      </w:r>
    </w:p>
    <w:p w14:paraId="4FC3EF8C" w14:textId="725C2FDB" w:rsidR="00A0552F" w:rsidRPr="006428DC" w:rsidRDefault="00A0552F" w:rsidP="006428DC">
      <w:pPr>
        <w:rPr>
          <w:rFonts w:ascii="Times New Roman" w:eastAsia="Times New Roman" w:hAnsi="Times New Roman" w:cs="Times New Roman"/>
          <w:b/>
          <w:sz w:val="24"/>
        </w:rPr>
      </w:pPr>
      <w:r>
        <w:rPr>
          <w:rFonts w:ascii="Times New Roman" w:eastAsia="Times New Roman" w:hAnsi="Times New Roman" w:cs="Times New Roman"/>
          <w:b/>
          <w:sz w:val="24"/>
        </w:rPr>
        <w:t>Procedure for Anaphylaxis Management</w:t>
      </w:r>
    </w:p>
    <w:p w14:paraId="2AC9BACF" w14:textId="34A5F310" w:rsidR="00A0552F" w:rsidRPr="00B31AA4" w:rsidRDefault="00B31AA4" w:rsidP="001651FD">
      <w:pPr>
        <w:pStyle w:val="ListParagraph"/>
        <w:numPr>
          <w:ilvl w:val="0"/>
          <w:numId w:val="19"/>
        </w:numPr>
      </w:pPr>
      <w:r w:rsidRPr="00B31AA4">
        <w:rPr>
          <w:rFonts w:ascii="Times New Roman" w:eastAsia="Times New Roman" w:hAnsi="Times New Roman" w:cs="Times New Roman"/>
          <w:sz w:val="24"/>
        </w:rPr>
        <w:t>A</w:t>
      </w:r>
      <w:r w:rsidR="00695524">
        <w:rPr>
          <w:rFonts w:ascii="Times New Roman" w:eastAsia="Times New Roman" w:hAnsi="Times New Roman" w:cs="Times New Roman"/>
          <w:sz w:val="24"/>
        </w:rPr>
        <w:t>NH@E</w:t>
      </w:r>
      <w:r w:rsidRPr="00B31AA4">
        <w:rPr>
          <w:rFonts w:ascii="Times New Roman" w:eastAsia="Times New Roman" w:hAnsi="Times New Roman" w:cs="Times New Roman"/>
          <w:sz w:val="24"/>
        </w:rPr>
        <w:t xml:space="preserve"> Early Learning Centre shall</w:t>
      </w:r>
      <w:r w:rsidR="007128B0">
        <w:rPr>
          <w:rFonts w:ascii="Times New Roman" w:eastAsia="Times New Roman" w:hAnsi="Times New Roman" w:cs="Times New Roman"/>
          <w:sz w:val="24"/>
        </w:rPr>
        <w:t>:</w:t>
      </w:r>
    </w:p>
    <w:p w14:paraId="18104EB9" w14:textId="0E7E5821" w:rsidR="00A0552F" w:rsidRPr="001651FD" w:rsidRDefault="00473A0F" w:rsidP="001651FD">
      <w:pPr>
        <w:numPr>
          <w:ilvl w:val="0"/>
          <w:numId w:val="12"/>
        </w:numPr>
        <w:ind w:hanging="358"/>
      </w:pPr>
      <w:r>
        <w:rPr>
          <w:rFonts w:ascii="Times New Roman" w:eastAsia="Times New Roman" w:hAnsi="Times New Roman" w:cs="Times New Roman"/>
          <w:sz w:val="24"/>
        </w:rPr>
        <w:t>E</w:t>
      </w:r>
      <w:r w:rsidR="00A0552F">
        <w:rPr>
          <w:rFonts w:ascii="Times New Roman" w:eastAsia="Times New Roman" w:hAnsi="Times New Roman" w:cs="Times New Roman"/>
          <w:sz w:val="24"/>
        </w:rPr>
        <w:t>nsure that all staff members</w:t>
      </w:r>
      <w:r w:rsidR="005D7897">
        <w:rPr>
          <w:rFonts w:ascii="Times New Roman" w:eastAsia="Times New Roman" w:hAnsi="Times New Roman" w:cs="Times New Roman"/>
          <w:sz w:val="24"/>
        </w:rPr>
        <w:t xml:space="preserve"> </w:t>
      </w:r>
      <w:r w:rsidR="00553337">
        <w:rPr>
          <w:rFonts w:ascii="Times New Roman" w:eastAsia="Times New Roman" w:hAnsi="Times New Roman" w:cs="Times New Roman"/>
          <w:sz w:val="24"/>
        </w:rPr>
        <w:t xml:space="preserve">on duty </w:t>
      </w:r>
      <w:r w:rsidR="005D7897">
        <w:rPr>
          <w:rFonts w:ascii="Times New Roman" w:eastAsia="Times New Roman" w:hAnsi="Times New Roman" w:cs="Times New Roman"/>
          <w:sz w:val="24"/>
        </w:rPr>
        <w:t>(including relief staff),</w:t>
      </w:r>
      <w:r w:rsidR="00DF3D4F">
        <w:rPr>
          <w:rFonts w:ascii="Times New Roman" w:eastAsia="Times New Roman" w:hAnsi="Times New Roman" w:cs="Times New Roman"/>
          <w:sz w:val="24"/>
        </w:rPr>
        <w:t xml:space="preserve"> </w:t>
      </w:r>
      <w:r w:rsidR="005D7897">
        <w:rPr>
          <w:rFonts w:ascii="Times New Roman" w:eastAsia="Times New Roman" w:hAnsi="Times New Roman" w:cs="Times New Roman"/>
          <w:sz w:val="24"/>
        </w:rPr>
        <w:t xml:space="preserve">whether or not they have care of a child/children </w:t>
      </w:r>
      <w:r w:rsidR="00DF3D4F">
        <w:rPr>
          <w:rFonts w:ascii="Times New Roman" w:eastAsia="Times New Roman" w:hAnsi="Times New Roman" w:cs="Times New Roman"/>
          <w:sz w:val="24"/>
        </w:rPr>
        <w:t xml:space="preserve">being cared for or educated and </w:t>
      </w:r>
      <w:r w:rsidR="005D7897">
        <w:rPr>
          <w:rFonts w:ascii="Times New Roman" w:eastAsia="Times New Roman" w:hAnsi="Times New Roman" w:cs="Times New Roman"/>
          <w:sz w:val="24"/>
        </w:rPr>
        <w:t xml:space="preserve">diagnosed at risk of anaphylaxis, </w:t>
      </w:r>
      <w:r w:rsidR="00A0552F">
        <w:rPr>
          <w:rFonts w:ascii="Times New Roman" w:eastAsia="Times New Roman" w:hAnsi="Times New Roman" w:cs="Times New Roman"/>
          <w:sz w:val="24"/>
        </w:rPr>
        <w:t>have</w:t>
      </w:r>
      <w:r w:rsidR="00DF3D4F">
        <w:rPr>
          <w:rFonts w:ascii="Times New Roman" w:eastAsia="Times New Roman" w:hAnsi="Times New Roman" w:cs="Times New Roman"/>
          <w:sz w:val="24"/>
        </w:rPr>
        <w:t xml:space="preserve"> completed: (a)</w:t>
      </w:r>
      <w:r w:rsidR="00A0552F">
        <w:rPr>
          <w:rFonts w:ascii="Times New Roman" w:eastAsia="Times New Roman" w:hAnsi="Times New Roman" w:cs="Times New Roman"/>
          <w:sz w:val="24"/>
        </w:rPr>
        <w:t xml:space="preserve"> first aid training every three </w:t>
      </w:r>
      <w:r>
        <w:rPr>
          <w:rFonts w:ascii="Times New Roman" w:eastAsia="Times New Roman" w:hAnsi="Times New Roman" w:cs="Times New Roman"/>
          <w:sz w:val="24"/>
        </w:rPr>
        <w:t xml:space="preserve">(3) </w:t>
      </w:r>
      <w:r w:rsidR="00A0552F">
        <w:rPr>
          <w:rFonts w:ascii="Times New Roman" w:eastAsia="Times New Roman" w:hAnsi="Times New Roman" w:cs="Times New Roman"/>
          <w:sz w:val="24"/>
        </w:rPr>
        <w:t>years</w:t>
      </w:r>
      <w:r w:rsidR="00D85E56">
        <w:rPr>
          <w:rFonts w:ascii="Times New Roman" w:eastAsia="Times New Roman" w:hAnsi="Times New Roman" w:cs="Times New Roman"/>
          <w:sz w:val="24"/>
        </w:rPr>
        <w:t xml:space="preserve">, </w:t>
      </w:r>
      <w:r w:rsidR="00DF3D4F">
        <w:rPr>
          <w:rFonts w:ascii="Times New Roman" w:eastAsia="Times New Roman" w:hAnsi="Times New Roman" w:cs="Times New Roman"/>
          <w:sz w:val="24"/>
        </w:rPr>
        <w:t xml:space="preserve">(b) </w:t>
      </w:r>
      <w:r w:rsidR="00D85E56">
        <w:rPr>
          <w:rFonts w:ascii="Times New Roman" w:eastAsia="Times New Roman" w:hAnsi="Times New Roman" w:cs="Times New Roman"/>
          <w:sz w:val="24"/>
        </w:rPr>
        <w:t>CPR training</w:t>
      </w:r>
      <w:r w:rsidR="00A0552F">
        <w:rPr>
          <w:rFonts w:ascii="Times New Roman" w:eastAsia="Times New Roman" w:hAnsi="Times New Roman" w:cs="Times New Roman"/>
          <w:sz w:val="24"/>
        </w:rPr>
        <w:t xml:space="preserve"> </w:t>
      </w:r>
      <w:r w:rsidR="009B4DFE">
        <w:rPr>
          <w:rFonts w:ascii="Times New Roman" w:eastAsia="Times New Roman" w:hAnsi="Times New Roman" w:cs="Times New Roman"/>
          <w:sz w:val="24"/>
        </w:rPr>
        <w:t xml:space="preserve">annually, </w:t>
      </w:r>
      <w:r w:rsidR="00A0552F">
        <w:rPr>
          <w:rFonts w:ascii="Times New Roman" w:eastAsia="Times New Roman" w:hAnsi="Times New Roman" w:cs="Times New Roman"/>
          <w:sz w:val="24"/>
        </w:rPr>
        <w:t xml:space="preserve">and </w:t>
      </w:r>
      <w:r w:rsidR="00DF3D4F">
        <w:rPr>
          <w:rFonts w:ascii="Times New Roman" w:eastAsia="Times New Roman" w:hAnsi="Times New Roman" w:cs="Times New Roman"/>
          <w:sz w:val="24"/>
        </w:rPr>
        <w:t xml:space="preserve">(c) </w:t>
      </w:r>
      <w:r w:rsidR="005D7897">
        <w:rPr>
          <w:rFonts w:ascii="Times New Roman" w:eastAsia="Times New Roman" w:hAnsi="Times New Roman" w:cs="Times New Roman"/>
          <w:sz w:val="24"/>
        </w:rPr>
        <w:t xml:space="preserve">the administration of </w:t>
      </w:r>
      <w:r w:rsidR="00A0552F">
        <w:rPr>
          <w:rFonts w:ascii="Times New Roman" w:eastAsia="Times New Roman" w:hAnsi="Times New Roman" w:cs="Times New Roman"/>
          <w:sz w:val="24"/>
        </w:rPr>
        <w:t xml:space="preserve">anaphylaxis management training </w:t>
      </w:r>
      <w:r w:rsidR="007128B0">
        <w:rPr>
          <w:rFonts w:ascii="Times New Roman" w:eastAsia="Times New Roman" w:hAnsi="Times New Roman" w:cs="Times New Roman"/>
          <w:sz w:val="24"/>
        </w:rPr>
        <w:t>annually</w:t>
      </w:r>
      <w:r w:rsidR="00DB5E7E">
        <w:rPr>
          <w:rFonts w:ascii="Times New Roman" w:eastAsia="Times New Roman" w:hAnsi="Times New Roman" w:cs="Times New Roman"/>
          <w:sz w:val="24"/>
        </w:rPr>
        <w:t>,</w:t>
      </w:r>
      <w:r w:rsidR="007128B0">
        <w:rPr>
          <w:rFonts w:ascii="Times New Roman" w:eastAsia="Times New Roman" w:hAnsi="Times New Roman" w:cs="Times New Roman"/>
          <w:sz w:val="24"/>
        </w:rPr>
        <w:t xml:space="preserve"> </w:t>
      </w:r>
      <w:r w:rsidR="00DF3D4F">
        <w:rPr>
          <w:rFonts w:ascii="Times New Roman" w:eastAsia="Times New Roman" w:hAnsi="Times New Roman" w:cs="Times New Roman"/>
          <w:sz w:val="24"/>
        </w:rPr>
        <w:t>as</w:t>
      </w:r>
      <w:r w:rsidR="002A7595">
        <w:rPr>
          <w:rFonts w:ascii="Times New Roman" w:eastAsia="Times New Roman" w:hAnsi="Times New Roman" w:cs="Times New Roman"/>
          <w:sz w:val="24"/>
        </w:rPr>
        <w:t xml:space="preserve"> approved by the</w:t>
      </w:r>
      <w:r w:rsidR="00A0552F">
        <w:rPr>
          <w:rFonts w:ascii="Times New Roman" w:eastAsia="Times New Roman" w:hAnsi="Times New Roman" w:cs="Times New Roman"/>
          <w:sz w:val="24"/>
        </w:rPr>
        <w:t xml:space="preserve"> </w:t>
      </w:r>
      <w:r w:rsidR="00D85E56">
        <w:rPr>
          <w:rFonts w:ascii="Times New Roman" w:eastAsia="Times New Roman" w:hAnsi="Times New Roman" w:cs="Times New Roman"/>
          <w:sz w:val="24"/>
        </w:rPr>
        <w:t>Victorian</w:t>
      </w:r>
      <w:r w:rsidR="002A7595">
        <w:rPr>
          <w:rFonts w:ascii="Times New Roman" w:eastAsia="Times New Roman" w:hAnsi="Times New Roman" w:cs="Times New Roman"/>
          <w:sz w:val="24"/>
        </w:rPr>
        <w:t xml:space="preserve"> D</w:t>
      </w:r>
      <w:r w:rsidR="00A0552F">
        <w:rPr>
          <w:rFonts w:ascii="Times New Roman" w:eastAsia="Times New Roman" w:hAnsi="Times New Roman" w:cs="Times New Roman"/>
          <w:sz w:val="24"/>
        </w:rPr>
        <w:t>epartment</w:t>
      </w:r>
      <w:r w:rsidR="009C2B63">
        <w:rPr>
          <w:rFonts w:ascii="Times New Roman" w:eastAsia="Times New Roman" w:hAnsi="Times New Roman" w:cs="Times New Roman"/>
          <w:sz w:val="24"/>
        </w:rPr>
        <w:t xml:space="preserve"> of Education</w:t>
      </w:r>
      <w:r w:rsidR="005D7897">
        <w:rPr>
          <w:rFonts w:ascii="Times New Roman" w:eastAsia="Times New Roman" w:hAnsi="Times New Roman" w:cs="Times New Roman"/>
          <w:sz w:val="24"/>
        </w:rPr>
        <w:t xml:space="preserve">, and that this is recorded </w:t>
      </w:r>
      <w:r w:rsidR="00FE7B0F">
        <w:rPr>
          <w:rFonts w:ascii="Times New Roman" w:eastAsia="Times New Roman" w:hAnsi="Times New Roman" w:cs="Times New Roman"/>
          <w:sz w:val="24"/>
        </w:rPr>
        <w:t>i</w:t>
      </w:r>
      <w:r w:rsidR="005D7897">
        <w:rPr>
          <w:rFonts w:ascii="Times New Roman" w:eastAsia="Times New Roman" w:hAnsi="Times New Roman" w:cs="Times New Roman"/>
          <w:sz w:val="24"/>
        </w:rPr>
        <w:t>n their staff record. It is recommended that practi</w:t>
      </w:r>
      <w:r w:rsidR="00E229EF">
        <w:rPr>
          <w:rFonts w:ascii="Times New Roman" w:eastAsia="Times New Roman" w:hAnsi="Times New Roman" w:cs="Times New Roman"/>
          <w:sz w:val="24"/>
        </w:rPr>
        <w:t>c</w:t>
      </w:r>
      <w:r w:rsidR="005D7897">
        <w:rPr>
          <w:rFonts w:ascii="Times New Roman" w:eastAsia="Times New Roman" w:hAnsi="Times New Roman" w:cs="Times New Roman"/>
          <w:sz w:val="24"/>
        </w:rPr>
        <w:t xml:space="preserve">e with the trainer </w:t>
      </w:r>
      <w:r w:rsidR="00DF3D4F" w:rsidRPr="001651FD">
        <w:rPr>
          <w:rFonts w:ascii="Times New Roman" w:eastAsia="Times New Roman" w:hAnsi="Times New Roman" w:cs="Times New Roman"/>
          <w:sz w:val="24"/>
        </w:rPr>
        <w:t xml:space="preserve">adrenaline </w:t>
      </w:r>
      <w:r w:rsidR="005D7897" w:rsidRPr="001651FD">
        <w:rPr>
          <w:rFonts w:ascii="Times New Roman" w:eastAsia="Times New Roman" w:hAnsi="Times New Roman" w:cs="Times New Roman"/>
          <w:sz w:val="24"/>
        </w:rPr>
        <w:t xml:space="preserve">auto-injection device is undertaken at least </w:t>
      </w:r>
      <w:r w:rsidR="009E7D52" w:rsidRPr="001651FD">
        <w:rPr>
          <w:rFonts w:ascii="Times New Roman" w:eastAsia="Times New Roman" w:hAnsi="Times New Roman" w:cs="Times New Roman"/>
          <w:sz w:val="24"/>
        </w:rPr>
        <w:t>quarterly</w:t>
      </w:r>
      <w:r w:rsidR="005D7897" w:rsidRPr="001651FD">
        <w:rPr>
          <w:rFonts w:ascii="Times New Roman" w:eastAsia="Times New Roman" w:hAnsi="Times New Roman" w:cs="Times New Roman"/>
          <w:sz w:val="24"/>
        </w:rPr>
        <w:t xml:space="preserve"> and</w:t>
      </w:r>
      <w:r w:rsidR="00010B29" w:rsidRPr="001651FD">
        <w:rPr>
          <w:rFonts w:ascii="Times New Roman" w:eastAsia="Times New Roman" w:hAnsi="Times New Roman" w:cs="Times New Roman"/>
          <w:sz w:val="24"/>
        </w:rPr>
        <w:t xml:space="preserve"> </w:t>
      </w:r>
      <w:r w:rsidR="005D7897" w:rsidRPr="001651FD">
        <w:rPr>
          <w:rFonts w:ascii="Times New Roman" w:eastAsia="Times New Roman" w:hAnsi="Times New Roman" w:cs="Times New Roman"/>
          <w:sz w:val="24"/>
        </w:rPr>
        <w:t>recorded.</w:t>
      </w:r>
    </w:p>
    <w:p w14:paraId="44A8D989" w14:textId="200798AC" w:rsidR="00A0552F" w:rsidRPr="001651FD" w:rsidRDefault="00473A0F" w:rsidP="001651FD">
      <w:pPr>
        <w:numPr>
          <w:ilvl w:val="0"/>
          <w:numId w:val="12"/>
        </w:numPr>
        <w:ind w:hanging="358"/>
      </w:pPr>
      <w:r w:rsidRPr="001651FD">
        <w:rPr>
          <w:rFonts w:ascii="Times New Roman" w:eastAsia="Times New Roman" w:hAnsi="Times New Roman" w:cs="Times New Roman"/>
          <w:sz w:val="24"/>
        </w:rPr>
        <w:lastRenderedPageBreak/>
        <w:t>E</w:t>
      </w:r>
      <w:r w:rsidR="00A0552F" w:rsidRPr="001651FD">
        <w:rPr>
          <w:rFonts w:ascii="Times New Roman" w:eastAsia="Times New Roman" w:hAnsi="Times New Roman" w:cs="Times New Roman"/>
          <w:sz w:val="24"/>
        </w:rPr>
        <w:t xml:space="preserve">nsure there is an anaphylaxis management policy in place containing the matters prescribed in Schedule 3 of the </w:t>
      </w:r>
      <w:r w:rsidR="00A0552F" w:rsidRPr="001651FD">
        <w:rPr>
          <w:rFonts w:ascii="Times New Roman" w:eastAsia="Times New Roman" w:hAnsi="Times New Roman" w:cs="Times New Roman"/>
          <w:i/>
          <w:sz w:val="24"/>
        </w:rPr>
        <w:t>Children’s S</w:t>
      </w:r>
      <w:r w:rsidR="002A7595" w:rsidRPr="001651FD">
        <w:rPr>
          <w:rFonts w:ascii="Times New Roman" w:eastAsia="Times New Roman" w:hAnsi="Times New Roman" w:cs="Times New Roman"/>
          <w:i/>
          <w:sz w:val="24"/>
        </w:rPr>
        <w:t>ervices Regulations 20</w:t>
      </w:r>
      <w:r w:rsidR="007B564E" w:rsidRPr="001651FD">
        <w:rPr>
          <w:rFonts w:ascii="Times New Roman" w:eastAsia="Times New Roman" w:hAnsi="Times New Roman" w:cs="Times New Roman"/>
          <w:i/>
          <w:sz w:val="24"/>
        </w:rPr>
        <w:t>20</w:t>
      </w:r>
      <w:r w:rsidRPr="001651FD">
        <w:rPr>
          <w:rFonts w:ascii="Times New Roman" w:eastAsia="Times New Roman" w:hAnsi="Times New Roman" w:cs="Times New Roman"/>
          <w:i/>
          <w:sz w:val="24"/>
        </w:rPr>
        <w:t xml:space="preserve"> </w:t>
      </w:r>
      <w:r w:rsidRPr="001651FD">
        <w:rPr>
          <w:rFonts w:ascii="Times New Roman" w:eastAsia="Times New Roman" w:hAnsi="Times New Roman" w:cs="Times New Roman"/>
          <w:iCs/>
          <w:sz w:val="24"/>
        </w:rPr>
        <w:t>(Vic)</w:t>
      </w:r>
      <w:r w:rsidR="002A7595" w:rsidRPr="001651FD">
        <w:rPr>
          <w:rFonts w:ascii="Times New Roman" w:eastAsia="Times New Roman" w:hAnsi="Times New Roman" w:cs="Times New Roman"/>
          <w:sz w:val="24"/>
        </w:rPr>
        <w:t>.</w:t>
      </w:r>
    </w:p>
    <w:p w14:paraId="1CAE3DCE" w14:textId="5E78B82D" w:rsidR="00A0552F" w:rsidRPr="001651FD" w:rsidRDefault="00473A0F" w:rsidP="001651FD">
      <w:pPr>
        <w:numPr>
          <w:ilvl w:val="0"/>
          <w:numId w:val="12"/>
        </w:numPr>
        <w:ind w:hanging="358"/>
      </w:pPr>
      <w:bookmarkStart w:id="0" w:name="h.gjdgxs" w:colFirst="0" w:colLast="0"/>
      <w:bookmarkEnd w:id="0"/>
      <w:r w:rsidRPr="001651FD">
        <w:rPr>
          <w:rFonts w:ascii="Times New Roman" w:eastAsia="Times New Roman" w:hAnsi="Times New Roman" w:cs="Times New Roman"/>
          <w:sz w:val="24"/>
        </w:rPr>
        <w:t>E</w:t>
      </w:r>
      <w:r w:rsidR="00A0552F" w:rsidRPr="001651FD">
        <w:rPr>
          <w:rFonts w:ascii="Times New Roman" w:eastAsia="Times New Roman" w:hAnsi="Times New Roman" w:cs="Times New Roman"/>
          <w:sz w:val="24"/>
        </w:rPr>
        <w:t xml:space="preserve">nsure that </w:t>
      </w:r>
      <w:r w:rsidR="002A234C" w:rsidRPr="001651FD">
        <w:rPr>
          <w:rFonts w:ascii="Times New Roman" w:eastAsia="Times New Roman" w:hAnsi="Times New Roman" w:cs="Times New Roman"/>
          <w:sz w:val="24"/>
        </w:rPr>
        <w:t>this</w:t>
      </w:r>
      <w:r w:rsidR="00A0552F" w:rsidRPr="001651FD">
        <w:rPr>
          <w:rFonts w:ascii="Times New Roman" w:eastAsia="Times New Roman" w:hAnsi="Times New Roman" w:cs="Times New Roman"/>
          <w:sz w:val="24"/>
        </w:rPr>
        <w:t xml:space="preserve"> policy is provided to a parent or guardian of each child</w:t>
      </w:r>
      <w:r w:rsidR="007128B0" w:rsidRPr="001651FD">
        <w:rPr>
          <w:rFonts w:ascii="Times New Roman" w:eastAsia="Times New Roman" w:hAnsi="Times New Roman" w:cs="Times New Roman"/>
          <w:sz w:val="24"/>
        </w:rPr>
        <w:t xml:space="preserve"> </w:t>
      </w:r>
      <w:r w:rsidR="00DB5E7E" w:rsidRPr="001651FD">
        <w:rPr>
          <w:rFonts w:ascii="Times New Roman" w:eastAsia="Times New Roman" w:hAnsi="Times New Roman" w:cs="Times New Roman"/>
          <w:sz w:val="24"/>
        </w:rPr>
        <w:t>who is attending</w:t>
      </w:r>
      <w:r w:rsidR="007128B0" w:rsidRPr="001651FD">
        <w:rPr>
          <w:rFonts w:ascii="Times New Roman" w:eastAsia="Times New Roman" w:hAnsi="Times New Roman" w:cs="Times New Roman"/>
          <w:sz w:val="24"/>
        </w:rPr>
        <w:t xml:space="preserve"> the service</w:t>
      </w:r>
      <w:r w:rsidR="00A0552F" w:rsidRPr="001651FD">
        <w:rPr>
          <w:rFonts w:ascii="Times New Roman" w:eastAsia="Times New Roman" w:hAnsi="Times New Roman" w:cs="Times New Roman"/>
          <w:sz w:val="24"/>
        </w:rPr>
        <w:t xml:space="preserve"> </w:t>
      </w:r>
      <w:r w:rsidR="00DB5E7E" w:rsidRPr="001651FD">
        <w:rPr>
          <w:rFonts w:ascii="Times New Roman" w:eastAsia="Times New Roman" w:hAnsi="Times New Roman" w:cs="Times New Roman"/>
          <w:sz w:val="24"/>
        </w:rPr>
        <w:t xml:space="preserve">and </w:t>
      </w:r>
      <w:r w:rsidR="00A0552F" w:rsidRPr="001651FD">
        <w:rPr>
          <w:rFonts w:ascii="Times New Roman" w:eastAsia="Times New Roman" w:hAnsi="Times New Roman" w:cs="Times New Roman"/>
          <w:sz w:val="24"/>
        </w:rPr>
        <w:t>diagnosed at risk of an</w:t>
      </w:r>
      <w:r w:rsidR="002A7595" w:rsidRPr="001651FD">
        <w:rPr>
          <w:rFonts w:ascii="Times New Roman" w:eastAsia="Times New Roman" w:hAnsi="Times New Roman" w:cs="Times New Roman"/>
          <w:sz w:val="24"/>
        </w:rPr>
        <w:t>aphylaxis.</w:t>
      </w:r>
    </w:p>
    <w:p w14:paraId="6385C3ED" w14:textId="77777777" w:rsidR="00A0552F" w:rsidRPr="001651FD" w:rsidRDefault="003C6B0B" w:rsidP="001651FD">
      <w:pPr>
        <w:pStyle w:val="ListParagraph"/>
        <w:numPr>
          <w:ilvl w:val="0"/>
          <w:numId w:val="19"/>
        </w:numPr>
      </w:pPr>
      <w:r w:rsidRPr="001651FD">
        <w:rPr>
          <w:rFonts w:ascii="Times New Roman" w:eastAsia="Times New Roman" w:hAnsi="Times New Roman" w:cs="Times New Roman"/>
          <w:sz w:val="24"/>
        </w:rPr>
        <w:t>W</w:t>
      </w:r>
      <w:r w:rsidR="00A0552F" w:rsidRPr="001651FD">
        <w:rPr>
          <w:rFonts w:ascii="Times New Roman" w:eastAsia="Times New Roman" w:hAnsi="Times New Roman" w:cs="Times New Roman"/>
          <w:sz w:val="24"/>
        </w:rPr>
        <w:t xml:space="preserve">here a child diagnosed </w:t>
      </w:r>
      <w:r w:rsidR="009C2B63" w:rsidRPr="001651FD">
        <w:rPr>
          <w:rFonts w:ascii="Times New Roman" w:eastAsia="Times New Roman" w:hAnsi="Times New Roman" w:cs="Times New Roman"/>
          <w:sz w:val="24"/>
        </w:rPr>
        <w:t xml:space="preserve">as being </w:t>
      </w:r>
      <w:r w:rsidR="00A0552F" w:rsidRPr="001651FD">
        <w:rPr>
          <w:rFonts w:ascii="Times New Roman" w:eastAsia="Times New Roman" w:hAnsi="Times New Roman" w:cs="Times New Roman"/>
          <w:sz w:val="24"/>
        </w:rPr>
        <w:t xml:space="preserve">at </w:t>
      </w:r>
      <w:r w:rsidRPr="001651FD">
        <w:rPr>
          <w:rFonts w:ascii="Times New Roman" w:eastAsia="Times New Roman" w:hAnsi="Times New Roman" w:cs="Times New Roman"/>
          <w:sz w:val="24"/>
        </w:rPr>
        <w:t xml:space="preserve">risk of anaphylaxis is enrolled, </w:t>
      </w:r>
      <w:r w:rsidRPr="001651FD">
        <w:rPr>
          <w:rFonts w:ascii="Times New Roman" w:hAnsi="Times New Roman" w:cs="Times New Roman"/>
          <w:sz w:val="24"/>
          <w:szCs w:val="24"/>
        </w:rPr>
        <w:t>ANH@E Early Learning Centre</w:t>
      </w:r>
      <w:r w:rsidR="00A0552F" w:rsidRPr="001651FD">
        <w:rPr>
          <w:rFonts w:ascii="Times New Roman" w:eastAsia="Times New Roman" w:hAnsi="Times New Roman" w:cs="Times New Roman"/>
          <w:sz w:val="24"/>
        </w:rPr>
        <w:t xml:space="preserve"> shall</w:t>
      </w:r>
      <w:r w:rsidR="00B31AA4" w:rsidRPr="001651FD">
        <w:rPr>
          <w:rFonts w:ascii="Times New Roman" w:eastAsia="Times New Roman" w:hAnsi="Times New Roman" w:cs="Times New Roman"/>
          <w:sz w:val="24"/>
        </w:rPr>
        <w:t xml:space="preserve"> also</w:t>
      </w:r>
      <w:r w:rsidR="007128B0" w:rsidRPr="001651FD">
        <w:rPr>
          <w:rFonts w:ascii="Times New Roman" w:eastAsia="Times New Roman" w:hAnsi="Times New Roman" w:cs="Times New Roman"/>
          <w:sz w:val="24"/>
        </w:rPr>
        <w:t>:</w:t>
      </w:r>
    </w:p>
    <w:p w14:paraId="1DBA4EDD" w14:textId="5C8D7CB3" w:rsidR="00A0552F" w:rsidRPr="001651FD" w:rsidRDefault="003F2963" w:rsidP="001651FD">
      <w:pPr>
        <w:numPr>
          <w:ilvl w:val="0"/>
          <w:numId w:val="12"/>
        </w:numPr>
        <w:ind w:hanging="358"/>
      </w:pPr>
      <w:r w:rsidRPr="001651FD">
        <w:rPr>
          <w:rFonts w:ascii="Times New Roman" w:eastAsia="Times New Roman" w:hAnsi="Times New Roman" w:cs="Times New Roman"/>
          <w:sz w:val="24"/>
        </w:rPr>
        <w:t>C</w:t>
      </w:r>
      <w:r w:rsidR="00A0552F" w:rsidRPr="001651FD">
        <w:rPr>
          <w:rFonts w:ascii="Times New Roman" w:eastAsia="Times New Roman" w:hAnsi="Times New Roman" w:cs="Times New Roman"/>
          <w:sz w:val="24"/>
        </w:rPr>
        <w:t>o</w:t>
      </w:r>
      <w:r w:rsidRPr="001651FD">
        <w:rPr>
          <w:rFonts w:ascii="Times New Roman" w:eastAsia="Times New Roman" w:hAnsi="Times New Roman" w:cs="Times New Roman"/>
          <w:sz w:val="24"/>
        </w:rPr>
        <w:t>mplete a risk minimisation and communication plan</w:t>
      </w:r>
      <w:r w:rsidR="00A0552F" w:rsidRPr="001651FD">
        <w:rPr>
          <w:rFonts w:ascii="Times New Roman" w:eastAsia="Times New Roman" w:hAnsi="Times New Roman" w:cs="Times New Roman"/>
          <w:sz w:val="24"/>
        </w:rPr>
        <w:t xml:space="preserve"> </w:t>
      </w:r>
      <w:r w:rsidRPr="001651FD">
        <w:rPr>
          <w:rFonts w:ascii="Times New Roman" w:eastAsia="Times New Roman" w:hAnsi="Times New Roman" w:cs="Times New Roman"/>
          <w:sz w:val="24"/>
        </w:rPr>
        <w:t xml:space="preserve">for </w:t>
      </w:r>
      <w:r w:rsidR="00A0552F" w:rsidRPr="001651FD">
        <w:rPr>
          <w:rFonts w:ascii="Times New Roman" w:eastAsia="Times New Roman" w:hAnsi="Times New Roman" w:cs="Times New Roman"/>
          <w:sz w:val="24"/>
        </w:rPr>
        <w:t>the potential for accidental exposure to allergens while child/</w:t>
      </w:r>
      <w:r w:rsidR="007128B0" w:rsidRPr="001651FD">
        <w:rPr>
          <w:rFonts w:ascii="Times New Roman" w:eastAsia="Times New Roman" w:hAnsi="Times New Roman" w:cs="Times New Roman"/>
          <w:sz w:val="24"/>
        </w:rPr>
        <w:t>child</w:t>
      </w:r>
      <w:r w:rsidR="00A0552F" w:rsidRPr="001651FD">
        <w:rPr>
          <w:rFonts w:ascii="Times New Roman" w:eastAsia="Times New Roman" w:hAnsi="Times New Roman" w:cs="Times New Roman"/>
          <w:sz w:val="24"/>
        </w:rPr>
        <w:t xml:space="preserve">ren at risk of anaphylaxis are in the care of the </w:t>
      </w:r>
      <w:r w:rsidR="008370AD" w:rsidRPr="001651FD">
        <w:rPr>
          <w:rFonts w:ascii="Times New Roman" w:eastAsia="Times New Roman" w:hAnsi="Times New Roman" w:cs="Times New Roman"/>
          <w:sz w:val="24"/>
        </w:rPr>
        <w:t>service and</w:t>
      </w:r>
      <w:r w:rsidR="00A0552F" w:rsidRPr="001651FD">
        <w:rPr>
          <w:rFonts w:ascii="Times New Roman" w:eastAsia="Times New Roman" w:hAnsi="Times New Roman" w:cs="Times New Roman"/>
          <w:sz w:val="24"/>
        </w:rPr>
        <w:t xml:space="preserve"> develop </w:t>
      </w:r>
      <w:r w:rsidR="006052EA" w:rsidRPr="001651FD">
        <w:rPr>
          <w:rFonts w:ascii="Times New Roman" w:eastAsia="Times New Roman" w:hAnsi="Times New Roman" w:cs="Times New Roman"/>
          <w:sz w:val="24"/>
        </w:rPr>
        <w:t>strategies to</w:t>
      </w:r>
      <w:r w:rsidR="00A0552F" w:rsidRPr="001651FD">
        <w:rPr>
          <w:rFonts w:ascii="Times New Roman" w:eastAsia="Times New Roman" w:hAnsi="Times New Roman" w:cs="Times New Roman"/>
          <w:sz w:val="24"/>
        </w:rPr>
        <w:t xml:space="preserve"> minimis</w:t>
      </w:r>
      <w:r w:rsidR="006052EA" w:rsidRPr="001651FD">
        <w:rPr>
          <w:rFonts w:ascii="Times New Roman" w:eastAsia="Times New Roman" w:hAnsi="Times New Roman" w:cs="Times New Roman"/>
          <w:sz w:val="24"/>
        </w:rPr>
        <w:t>e the risk</w:t>
      </w:r>
      <w:r w:rsidR="00A0552F" w:rsidRPr="001651FD">
        <w:rPr>
          <w:rFonts w:ascii="Times New Roman" w:eastAsia="Times New Roman" w:hAnsi="Times New Roman" w:cs="Times New Roman"/>
          <w:sz w:val="24"/>
        </w:rPr>
        <w:t xml:space="preserve"> for the service</w:t>
      </w:r>
      <w:r w:rsidR="00745576" w:rsidRPr="001651FD">
        <w:rPr>
          <w:rFonts w:ascii="Times New Roman" w:eastAsia="Times New Roman" w:hAnsi="Times New Roman" w:cs="Times New Roman"/>
          <w:sz w:val="24"/>
        </w:rPr>
        <w:t>,</w:t>
      </w:r>
      <w:r w:rsidR="00A0552F" w:rsidRPr="001651FD">
        <w:rPr>
          <w:rFonts w:ascii="Times New Roman" w:eastAsia="Times New Roman" w:hAnsi="Times New Roman" w:cs="Times New Roman"/>
          <w:sz w:val="24"/>
        </w:rPr>
        <w:t xml:space="preserve"> in consultation with staff and the families of the child/</w:t>
      </w:r>
      <w:r w:rsidR="007128B0" w:rsidRPr="001651FD">
        <w:rPr>
          <w:rFonts w:ascii="Times New Roman" w:eastAsia="Times New Roman" w:hAnsi="Times New Roman" w:cs="Times New Roman"/>
          <w:sz w:val="24"/>
        </w:rPr>
        <w:t>child</w:t>
      </w:r>
      <w:r w:rsidR="00A0552F" w:rsidRPr="001651FD">
        <w:rPr>
          <w:rFonts w:ascii="Times New Roman" w:eastAsia="Times New Roman" w:hAnsi="Times New Roman" w:cs="Times New Roman"/>
          <w:sz w:val="24"/>
        </w:rPr>
        <w:t>ren</w:t>
      </w:r>
      <w:r w:rsidR="003C6B0B" w:rsidRPr="001651FD">
        <w:rPr>
          <w:rFonts w:ascii="Times New Roman" w:eastAsia="Times New Roman" w:hAnsi="Times New Roman" w:cs="Times New Roman"/>
          <w:sz w:val="24"/>
        </w:rPr>
        <w:t>.</w:t>
      </w:r>
    </w:p>
    <w:p w14:paraId="6EC304DB" w14:textId="405D663C" w:rsidR="00452D86" w:rsidRPr="001651FD" w:rsidRDefault="00473A0F" w:rsidP="001651FD">
      <w:pPr>
        <w:numPr>
          <w:ilvl w:val="0"/>
          <w:numId w:val="12"/>
        </w:numPr>
        <w:ind w:hanging="358"/>
      </w:pPr>
      <w:r w:rsidRPr="001651FD">
        <w:rPr>
          <w:rFonts w:ascii="Times New Roman" w:eastAsia="Times New Roman" w:hAnsi="Times New Roman" w:cs="Times New Roman"/>
          <w:sz w:val="24"/>
        </w:rPr>
        <w:t>E</w:t>
      </w:r>
      <w:r w:rsidR="00A0552F" w:rsidRPr="001651FD">
        <w:rPr>
          <w:rFonts w:ascii="Times New Roman" w:eastAsia="Times New Roman" w:hAnsi="Times New Roman" w:cs="Times New Roman"/>
          <w:sz w:val="24"/>
        </w:rPr>
        <w:t xml:space="preserve">nsure that a notice is displayed prominently in the main entrance of the </w:t>
      </w:r>
      <w:r w:rsidR="003C6B0B" w:rsidRPr="001651FD">
        <w:rPr>
          <w:rFonts w:ascii="Times New Roman" w:eastAsia="Times New Roman" w:hAnsi="Times New Roman" w:cs="Times New Roman"/>
          <w:sz w:val="24"/>
        </w:rPr>
        <w:t>Early Learning Centre</w:t>
      </w:r>
      <w:r w:rsidR="00A0552F" w:rsidRPr="001651FD">
        <w:rPr>
          <w:rFonts w:ascii="Times New Roman" w:eastAsia="Times New Roman" w:hAnsi="Times New Roman" w:cs="Times New Roman"/>
          <w:sz w:val="24"/>
        </w:rPr>
        <w:t xml:space="preserve"> stating that a child diagnosed at risk of anaphylaxis is being cared for or</w:t>
      </w:r>
      <w:r w:rsidR="003C6B0B" w:rsidRPr="001651FD">
        <w:rPr>
          <w:rFonts w:ascii="Times New Roman" w:eastAsia="Times New Roman" w:hAnsi="Times New Roman" w:cs="Times New Roman"/>
          <w:sz w:val="24"/>
        </w:rPr>
        <w:t xml:space="preserve"> educated at the service.</w:t>
      </w:r>
    </w:p>
    <w:p w14:paraId="60586B7B" w14:textId="5A27EEDA" w:rsidR="00A0552F" w:rsidRPr="001651FD" w:rsidRDefault="00473A0F" w:rsidP="001651FD">
      <w:pPr>
        <w:numPr>
          <w:ilvl w:val="0"/>
          <w:numId w:val="12"/>
        </w:numPr>
        <w:ind w:hanging="358"/>
      </w:pPr>
      <w:r w:rsidRPr="001651FD">
        <w:rPr>
          <w:rFonts w:ascii="Times New Roman" w:eastAsia="Times New Roman" w:hAnsi="Times New Roman" w:cs="Times New Roman"/>
          <w:sz w:val="24"/>
        </w:rPr>
        <w:t>E</w:t>
      </w:r>
      <w:r w:rsidR="00A0552F" w:rsidRPr="001651FD">
        <w:rPr>
          <w:rFonts w:ascii="Times New Roman" w:eastAsia="Times New Roman" w:hAnsi="Times New Roman" w:cs="Times New Roman"/>
          <w:sz w:val="24"/>
        </w:rPr>
        <w:t xml:space="preserve">nsure all staff members </w:t>
      </w:r>
      <w:r w:rsidR="00477D7B" w:rsidRPr="001651FD">
        <w:rPr>
          <w:rFonts w:ascii="Times New Roman" w:eastAsia="Times New Roman" w:hAnsi="Times New Roman" w:cs="Times New Roman"/>
          <w:sz w:val="24"/>
        </w:rPr>
        <w:t>at</w:t>
      </w:r>
      <w:r w:rsidR="003C6B0B" w:rsidRPr="001651FD">
        <w:rPr>
          <w:rFonts w:ascii="Times New Roman" w:eastAsia="Times New Roman" w:hAnsi="Times New Roman" w:cs="Times New Roman"/>
          <w:sz w:val="24"/>
        </w:rPr>
        <w:t xml:space="preserve"> the Early Learning Centre are aware </w:t>
      </w:r>
      <w:r w:rsidR="00357CC7" w:rsidRPr="001651FD">
        <w:rPr>
          <w:rFonts w:ascii="Times New Roman" w:eastAsia="Times New Roman" w:hAnsi="Times New Roman" w:cs="Times New Roman"/>
          <w:sz w:val="24"/>
        </w:rPr>
        <w:t xml:space="preserve">of the </w:t>
      </w:r>
      <w:r w:rsidR="00477D7B" w:rsidRPr="001651FD">
        <w:rPr>
          <w:rFonts w:ascii="Times New Roman" w:eastAsia="Times New Roman" w:hAnsi="Times New Roman" w:cs="Times New Roman"/>
          <w:sz w:val="24"/>
        </w:rPr>
        <w:t>‘</w:t>
      </w:r>
      <w:r w:rsidR="00357CC7" w:rsidRPr="001651FD">
        <w:rPr>
          <w:rFonts w:ascii="Times New Roman" w:eastAsia="Times New Roman" w:hAnsi="Times New Roman" w:cs="Times New Roman"/>
          <w:sz w:val="24"/>
        </w:rPr>
        <w:t>child at risk</w:t>
      </w:r>
      <w:r w:rsidR="00477D7B" w:rsidRPr="001651FD">
        <w:rPr>
          <w:rFonts w:ascii="Times New Roman" w:eastAsia="Times New Roman" w:hAnsi="Times New Roman" w:cs="Times New Roman"/>
          <w:sz w:val="24"/>
        </w:rPr>
        <w:t>’</w:t>
      </w:r>
      <w:r w:rsidR="00357CC7" w:rsidRPr="001651FD">
        <w:rPr>
          <w:rFonts w:ascii="Times New Roman" w:eastAsia="Times New Roman" w:hAnsi="Times New Roman" w:cs="Times New Roman"/>
          <w:sz w:val="24"/>
        </w:rPr>
        <w:t xml:space="preserve"> </w:t>
      </w:r>
      <w:r w:rsidR="00A064BC" w:rsidRPr="001651FD">
        <w:rPr>
          <w:rFonts w:ascii="Times New Roman" w:eastAsia="Times New Roman" w:hAnsi="Times New Roman" w:cs="Times New Roman"/>
          <w:sz w:val="24"/>
        </w:rPr>
        <w:t>signs</w:t>
      </w:r>
      <w:r w:rsidR="00A0552F" w:rsidRPr="001651FD">
        <w:rPr>
          <w:rFonts w:ascii="Times New Roman" w:eastAsia="Times New Roman" w:hAnsi="Times New Roman" w:cs="Times New Roman"/>
          <w:sz w:val="24"/>
        </w:rPr>
        <w:t xml:space="preserve"> </w:t>
      </w:r>
      <w:r w:rsidR="00FE7B0F" w:rsidRPr="001651FD">
        <w:rPr>
          <w:rFonts w:ascii="Times New Roman" w:eastAsia="Times New Roman" w:hAnsi="Times New Roman" w:cs="Times New Roman"/>
          <w:sz w:val="24"/>
        </w:rPr>
        <w:t xml:space="preserve">and symptoms </w:t>
      </w:r>
      <w:r w:rsidR="00A0552F" w:rsidRPr="001651FD">
        <w:rPr>
          <w:rFonts w:ascii="Times New Roman" w:eastAsia="Times New Roman" w:hAnsi="Times New Roman" w:cs="Times New Roman"/>
          <w:sz w:val="24"/>
        </w:rPr>
        <w:t>of an anaphylactic reaction, the child’s allergies, the individual anaphylaxis medical management action plan</w:t>
      </w:r>
      <w:r w:rsidR="00FE7B0F" w:rsidRPr="001651FD">
        <w:rPr>
          <w:rFonts w:ascii="Times New Roman" w:eastAsia="Times New Roman" w:hAnsi="Times New Roman" w:cs="Times New Roman"/>
          <w:sz w:val="24"/>
        </w:rPr>
        <w:t>,</w:t>
      </w:r>
      <w:r w:rsidR="00A0552F" w:rsidRPr="001651FD">
        <w:rPr>
          <w:rFonts w:ascii="Times New Roman" w:eastAsia="Times New Roman" w:hAnsi="Times New Roman" w:cs="Times New Roman"/>
          <w:sz w:val="24"/>
        </w:rPr>
        <w:t xml:space="preserve"> and the location of the auto-injection device kit</w:t>
      </w:r>
      <w:r w:rsidR="003C6B0B" w:rsidRPr="001651FD">
        <w:rPr>
          <w:rFonts w:ascii="Times New Roman" w:eastAsia="Times New Roman" w:hAnsi="Times New Roman" w:cs="Times New Roman"/>
          <w:sz w:val="24"/>
        </w:rPr>
        <w:t>.</w:t>
      </w:r>
    </w:p>
    <w:p w14:paraId="3B202A72" w14:textId="4902FFFB" w:rsidR="00A0552F" w:rsidRPr="001651FD" w:rsidRDefault="00473A0F" w:rsidP="001651FD">
      <w:pPr>
        <w:numPr>
          <w:ilvl w:val="0"/>
          <w:numId w:val="12"/>
        </w:numPr>
        <w:ind w:hanging="358"/>
      </w:pPr>
      <w:r w:rsidRPr="001651FD">
        <w:rPr>
          <w:rFonts w:ascii="Times New Roman" w:eastAsia="Times New Roman" w:hAnsi="Times New Roman" w:cs="Times New Roman"/>
          <w:sz w:val="24"/>
        </w:rPr>
        <w:t>E</w:t>
      </w:r>
      <w:r w:rsidR="00A0552F" w:rsidRPr="001651FD">
        <w:rPr>
          <w:rFonts w:ascii="Times New Roman" w:eastAsia="Times New Roman" w:hAnsi="Times New Roman" w:cs="Times New Roman"/>
          <w:sz w:val="24"/>
        </w:rPr>
        <w:t xml:space="preserve">nsure that no child who has been prescribed an adrenaline auto-injection device is permitted to attend the </w:t>
      </w:r>
      <w:r w:rsidR="00357CC7" w:rsidRPr="001651FD">
        <w:rPr>
          <w:rFonts w:ascii="Times New Roman" w:eastAsia="Times New Roman" w:hAnsi="Times New Roman" w:cs="Times New Roman"/>
          <w:sz w:val="24"/>
        </w:rPr>
        <w:t>Early Learning Centre</w:t>
      </w:r>
      <w:r w:rsidR="00A0552F" w:rsidRPr="001651FD">
        <w:rPr>
          <w:rFonts w:ascii="Times New Roman" w:eastAsia="Times New Roman" w:hAnsi="Times New Roman" w:cs="Times New Roman"/>
          <w:sz w:val="24"/>
        </w:rPr>
        <w:t xml:space="preserve"> without the device</w:t>
      </w:r>
      <w:r w:rsidR="00357CC7" w:rsidRPr="001651FD">
        <w:rPr>
          <w:rFonts w:ascii="Times New Roman" w:eastAsia="Times New Roman" w:hAnsi="Times New Roman" w:cs="Times New Roman"/>
          <w:sz w:val="24"/>
        </w:rPr>
        <w:t>.</w:t>
      </w:r>
    </w:p>
    <w:p w14:paraId="5C092C4E" w14:textId="435F98B9" w:rsidR="00A0552F" w:rsidRDefault="00473A0F" w:rsidP="001651FD">
      <w:pPr>
        <w:numPr>
          <w:ilvl w:val="0"/>
          <w:numId w:val="12"/>
        </w:numPr>
        <w:ind w:hanging="358"/>
      </w:pPr>
      <w:r w:rsidRPr="001651FD">
        <w:rPr>
          <w:rFonts w:ascii="Times New Roman" w:eastAsia="Times New Roman" w:hAnsi="Times New Roman" w:cs="Times New Roman"/>
          <w:sz w:val="24"/>
        </w:rPr>
        <w:t>I</w:t>
      </w:r>
      <w:r w:rsidR="00A0552F" w:rsidRPr="001651FD">
        <w:rPr>
          <w:rFonts w:ascii="Times New Roman" w:eastAsia="Times New Roman" w:hAnsi="Times New Roman" w:cs="Times New Roman"/>
          <w:sz w:val="24"/>
        </w:rPr>
        <w:t xml:space="preserve">mplement the </w:t>
      </w:r>
      <w:r w:rsidR="000E53E9" w:rsidRPr="001651FD">
        <w:rPr>
          <w:rFonts w:ascii="Times New Roman" w:eastAsia="Times New Roman" w:hAnsi="Times New Roman" w:cs="Times New Roman"/>
          <w:sz w:val="24"/>
        </w:rPr>
        <w:t xml:space="preserve">risk minimisation and </w:t>
      </w:r>
      <w:r w:rsidR="00A0552F" w:rsidRPr="001651FD">
        <w:rPr>
          <w:rFonts w:ascii="Times New Roman" w:eastAsia="Times New Roman" w:hAnsi="Times New Roman" w:cs="Times New Roman"/>
          <w:sz w:val="24"/>
        </w:rPr>
        <w:t xml:space="preserve">communication </w:t>
      </w:r>
      <w:r w:rsidR="000E53E9" w:rsidRPr="001651FD">
        <w:rPr>
          <w:rFonts w:ascii="Times New Roman" w:eastAsia="Times New Roman" w:hAnsi="Times New Roman" w:cs="Times New Roman"/>
          <w:sz w:val="24"/>
        </w:rPr>
        <w:t>plan</w:t>
      </w:r>
      <w:r w:rsidR="00A0552F" w:rsidRPr="001651FD">
        <w:rPr>
          <w:rFonts w:ascii="Times New Roman" w:eastAsia="Times New Roman" w:hAnsi="Times New Roman" w:cs="Times New Roman"/>
          <w:sz w:val="24"/>
        </w:rPr>
        <w:t xml:space="preserve"> and encourage ongoing communication</w:t>
      </w:r>
      <w:r w:rsidR="00A0552F">
        <w:rPr>
          <w:rFonts w:ascii="Times New Roman" w:eastAsia="Times New Roman" w:hAnsi="Times New Roman" w:cs="Times New Roman"/>
          <w:sz w:val="24"/>
        </w:rPr>
        <w:t xml:space="preserve"> between parents/guardians and staff regarding the </w:t>
      </w:r>
      <w:r>
        <w:rPr>
          <w:rFonts w:ascii="Times New Roman" w:eastAsia="Times New Roman" w:hAnsi="Times New Roman" w:cs="Times New Roman"/>
          <w:sz w:val="24"/>
        </w:rPr>
        <w:t>status</w:t>
      </w:r>
      <w:r w:rsidR="00A0552F">
        <w:rPr>
          <w:rFonts w:ascii="Times New Roman" w:eastAsia="Times New Roman" w:hAnsi="Times New Roman" w:cs="Times New Roman"/>
          <w:sz w:val="24"/>
        </w:rPr>
        <w:t xml:space="preserve"> of the child’s allergies, this policy</w:t>
      </w:r>
      <w:r w:rsidR="00477D7B">
        <w:rPr>
          <w:rFonts w:ascii="Times New Roman" w:eastAsia="Times New Roman" w:hAnsi="Times New Roman" w:cs="Times New Roman"/>
          <w:sz w:val="24"/>
        </w:rPr>
        <w:t>,</w:t>
      </w:r>
      <w:r w:rsidR="00A0552F">
        <w:rPr>
          <w:rFonts w:ascii="Times New Roman" w:eastAsia="Times New Roman" w:hAnsi="Times New Roman" w:cs="Times New Roman"/>
          <w:sz w:val="24"/>
        </w:rPr>
        <w:t xml:space="preserve"> and its implementation</w:t>
      </w:r>
      <w:r w:rsidR="00D07653">
        <w:rPr>
          <w:rFonts w:ascii="Times New Roman" w:eastAsia="Times New Roman" w:hAnsi="Times New Roman" w:cs="Times New Roman"/>
          <w:sz w:val="24"/>
        </w:rPr>
        <w:t>.</w:t>
      </w:r>
    </w:p>
    <w:p w14:paraId="66F5A4D2" w14:textId="4572D829" w:rsidR="00A0552F" w:rsidRDefault="00473A0F" w:rsidP="001651FD">
      <w:pPr>
        <w:numPr>
          <w:ilvl w:val="0"/>
          <w:numId w:val="12"/>
        </w:numPr>
        <w:ind w:hanging="358"/>
      </w:pPr>
      <w:r>
        <w:rPr>
          <w:rFonts w:ascii="Times New Roman" w:eastAsia="Times New Roman" w:hAnsi="Times New Roman" w:cs="Times New Roman"/>
          <w:sz w:val="24"/>
        </w:rPr>
        <w:t>D</w:t>
      </w:r>
      <w:r w:rsidR="00A0552F">
        <w:rPr>
          <w:rFonts w:ascii="Times New Roman" w:eastAsia="Times New Roman" w:hAnsi="Times New Roman" w:cs="Times New Roman"/>
          <w:sz w:val="24"/>
        </w:rPr>
        <w:t xml:space="preserve">isplay an Australasian Society of Clinical Immunology and Allergy </w:t>
      </w:r>
      <w:r w:rsidR="00477D7B">
        <w:rPr>
          <w:rFonts w:ascii="Times New Roman" w:eastAsia="Times New Roman" w:hAnsi="Times New Roman" w:cs="Times New Roman"/>
          <w:sz w:val="24"/>
        </w:rPr>
        <w:t>I</w:t>
      </w:r>
      <w:r w:rsidR="00A0552F">
        <w:rPr>
          <w:rFonts w:ascii="Times New Roman" w:eastAsia="Times New Roman" w:hAnsi="Times New Roman" w:cs="Times New Roman"/>
          <w:sz w:val="24"/>
        </w:rPr>
        <w:t xml:space="preserve">nc (ASCIA) generic poster called </w:t>
      </w:r>
      <w:r w:rsidR="00A0552F">
        <w:rPr>
          <w:rFonts w:ascii="Times New Roman" w:eastAsia="Times New Roman" w:hAnsi="Times New Roman" w:cs="Times New Roman"/>
          <w:i/>
          <w:sz w:val="24"/>
        </w:rPr>
        <w:t>Action Plan for Anaphylaxis</w:t>
      </w:r>
      <w:r w:rsidR="00A0552F">
        <w:rPr>
          <w:rFonts w:ascii="Times New Roman" w:eastAsia="Times New Roman" w:hAnsi="Times New Roman" w:cs="Times New Roman"/>
          <w:sz w:val="24"/>
        </w:rPr>
        <w:t xml:space="preserve"> in a key lo</w:t>
      </w:r>
      <w:r w:rsidR="00D07653">
        <w:rPr>
          <w:rFonts w:ascii="Times New Roman" w:eastAsia="Times New Roman" w:hAnsi="Times New Roman" w:cs="Times New Roman"/>
          <w:sz w:val="24"/>
        </w:rPr>
        <w:t>cation at the service.</w:t>
      </w:r>
    </w:p>
    <w:p w14:paraId="78C0E91F" w14:textId="61DB6666" w:rsidR="00A0552F" w:rsidRDefault="00473A0F" w:rsidP="001651FD">
      <w:pPr>
        <w:numPr>
          <w:ilvl w:val="0"/>
          <w:numId w:val="12"/>
        </w:numPr>
        <w:ind w:hanging="358"/>
      </w:pPr>
      <w:r>
        <w:rPr>
          <w:rFonts w:ascii="Times New Roman" w:eastAsia="Times New Roman" w:hAnsi="Times New Roman" w:cs="Times New Roman"/>
          <w:sz w:val="24"/>
        </w:rPr>
        <w:t>P</w:t>
      </w:r>
      <w:r w:rsidR="00477D7B">
        <w:rPr>
          <w:rFonts w:ascii="Times New Roman" w:eastAsia="Times New Roman" w:hAnsi="Times New Roman" w:cs="Times New Roman"/>
          <w:sz w:val="24"/>
        </w:rPr>
        <w:t xml:space="preserve">rominently </w:t>
      </w:r>
      <w:r w:rsidR="00D07653">
        <w:rPr>
          <w:rFonts w:ascii="Times New Roman" w:eastAsia="Times New Roman" w:hAnsi="Times New Roman" w:cs="Times New Roman"/>
          <w:sz w:val="24"/>
        </w:rPr>
        <w:t>display e</w:t>
      </w:r>
      <w:r w:rsidR="00A0552F">
        <w:rPr>
          <w:rFonts w:ascii="Times New Roman" w:eastAsia="Times New Roman" w:hAnsi="Times New Roman" w:cs="Times New Roman"/>
          <w:sz w:val="24"/>
        </w:rPr>
        <w:t xml:space="preserve">mergency contact </w:t>
      </w:r>
      <w:r w:rsidR="00D07653">
        <w:rPr>
          <w:rFonts w:ascii="Times New Roman" w:eastAsia="Times New Roman" w:hAnsi="Times New Roman" w:cs="Times New Roman"/>
          <w:sz w:val="24"/>
        </w:rPr>
        <w:t>numbers</w:t>
      </w:r>
      <w:r w:rsidR="00A0552F">
        <w:rPr>
          <w:rFonts w:ascii="Times New Roman" w:eastAsia="Times New Roman" w:hAnsi="Times New Roman" w:cs="Times New Roman"/>
          <w:sz w:val="24"/>
        </w:rPr>
        <w:t xml:space="preserve"> by </w:t>
      </w:r>
      <w:r w:rsidR="00D07653">
        <w:rPr>
          <w:rFonts w:ascii="Times New Roman" w:eastAsia="Times New Roman" w:hAnsi="Times New Roman" w:cs="Times New Roman"/>
          <w:sz w:val="24"/>
        </w:rPr>
        <w:t>the</w:t>
      </w:r>
      <w:r w:rsidR="00A0552F">
        <w:rPr>
          <w:rFonts w:ascii="Times New Roman" w:eastAsia="Times New Roman" w:hAnsi="Times New Roman" w:cs="Times New Roman"/>
          <w:sz w:val="24"/>
        </w:rPr>
        <w:t xml:space="preserve"> </w:t>
      </w:r>
      <w:r w:rsidR="00477D7B">
        <w:rPr>
          <w:rFonts w:ascii="Times New Roman" w:eastAsia="Times New Roman" w:hAnsi="Times New Roman" w:cs="Times New Roman"/>
          <w:sz w:val="24"/>
        </w:rPr>
        <w:t xml:space="preserve">House </w:t>
      </w:r>
      <w:r w:rsidR="00A0552F">
        <w:rPr>
          <w:rFonts w:ascii="Times New Roman" w:eastAsia="Times New Roman" w:hAnsi="Times New Roman" w:cs="Times New Roman"/>
          <w:sz w:val="24"/>
        </w:rPr>
        <w:t>telephone</w:t>
      </w:r>
      <w:r w:rsidR="00D07653">
        <w:rPr>
          <w:rFonts w:ascii="Times New Roman" w:eastAsia="Times New Roman" w:hAnsi="Times New Roman" w:cs="Times New Roman"/>
          <w:sz w:val="24"/>
        </w:rPr>
        <w:t>s.</w:t>
      </w:r>
    </w:p>
    <w:p w14:paraId="1BBC4C7D" w14:textId="38F4382A" w:rsidR="00A0552F" w:rsidRDefault="00473A0F" w:rsidP="001651FD">
      <w:pPr>
        <w:numPr>
          <w:ilvl w:val="0"/>
          <w:numId w:val="12"/>
        </w:numPr>
        <w:ind w:hanging="358"/>
      </w:pPr>
      <w:r>
        <w:rPr>
          <w:rFonts w:ascii="Times New Roman" w:eastAsia="Times New Roman" w:hAnsi="Times New Roman" w:cs="Times New Roman"/>
          <w:sz w:val="24"/>
        </w:rPr>
        <w:t>C</w:t>
      </w:r>
      <w:r w:rsidR="00A0552F">
        <w:rPr>
          <w:rFonts w:ascii="Times New Roman" w:eastAsia="Times New Roman" w:hAnsi="Times New Roman" w:cs="Times New Roman"/>
          <w:sz w:val="24"/>
        </w:rPr>
        <w:t>omply with the procedur</w:t>
      </w:r>
      <w:r w:rsidR="00D07653">
        <w:rPr>
          <w:rFonts w:ascii="Times New Roman" w:eastAsia="Times New Roman" w:hAnsi="Times New Roman" w:cs="Times New Roman"/>
          <w:sz w:val="24"/>
        </w:rPr>
        <w:t xml:space="preserve">es outlined in </w:t>
      </w:r>
      <w:r w:rsidR="00192213">
        <w:rPr>
          <w:rFonts w:ascii="Times New Roman" w:eastAsia="Times New Roman" w:hAnsi="Times New Roman" w:cs="Times New Roman"/>
          <w:sz w:val="24"/>
        </w:rPr>
        <w:t>Appendix 1</w:t>
      </w:r>
      <w:r w:rsidR="00D07653">
        <w:rPr>
          <w:rFonts w:ascii="Times New Roman" w:eastAsia="Times New Roman" w:hAnsi="Times New Roman" w:cs="Times New Roman"/>
          <w:sz w:val="24"/>
        </w:rPr>
        <w:t xml:space="preserve"> of this</w:t>
      </w:r>
      <w:r w:rsidR="00A0552F">
        <w:rPr>
          <w:rFonts w:ascii="Times New Roman" w:eastAsia="Times New Roman" w:hAnsi="Times New Roman" w:cs="Times New Roman"/>
          <w:sz w:val="24"/>
        </w:rPr>
        <w:t xml:space="preserve"> policy</w:t>
      </w:r>
      <w:r w:rsidR="00D07653">
        <w:rPr>
          <w:rFonts w:ascii="Times New Roman" w:eastAsia="Times New Roman" w:hAnsi="Times New Roman" w:cs="Times New Roman"/>
          <w:sz w:val="24"/>
        </w:rPr>
        <w:t>.</w:t>
      </w:r>
    </w:p>
    <w:p w14:paraId="21CF2590" w14:textId="0C1B6652" w:rsidR="00A0552F" w:rsidRDefault="00473A0F" w:rsidP="001651FD">
      <w:pPr>
        <w:numPr>
          <w:ilvl w:val="0"/>
          <w:numId w:val="12"/>
        </w:numPr>
        <w:ind w:hanging="358"/>
      </w:pPr>
      <w:r>
        <w:rPr>
          <w:rFonts w:ascii="Times New Roman" w:eastAsia="Times New Roman" w:hAnsi="Times New Roman" w:cs="Times New Roman"/>
          <w:sz w:val="24"/>
        </w:rPr>
        <w:t>E</w:t>
      </w:r>
      <w:r w:rsidR="00A0552F">
        <w:rPr>
          <w:rFonts w:ascii="Times New Roman" w:eastAsia="Times New Roman" w:hAnsi="Times New Roman" w:cs="Times New Roman"/>
          <w:sz w:val="24"/>
        </w:rPr>
        <w:t>nsure that a child’s individual anaphylaxis medical management action plan is signed by a Registered Medical Practitioner and inserted into the enrolme</w:t>
      </w:r>
      <w:r w:rsidR="00D07653">
        <w:rPr>
          <w:rFonts w:ascii="Times New Roman" w:eastAsia="Times New Roman" w:hAnsi="Times New Roman" w:cs="Times New Roman"/>
          <w:sz w:val="24"/>
        </w:rPr>
        <w:t>nt record for each child</w:t>
      </w:r>
      <w:r w:rsidR="00FE7B0F">
        <w:rPr>
          <w:rFonts w:ascii="Times New Roman" w:eastAsia="Times New Roman" w:hAnsi="Times New Roman" w:cs="Times New Roman"/>
          <w:sz w:val="24"/>
        </w:rPr>
        <w:t xml:space="preserve"> </w:t>
      </w:r>
      <w:r w:rsidR="004901C5">
        <w:rPr>
          <w:rFonts w:ascii="Times New Roman" w:eastAsia="Times New Roman" w:hAnsi="Times New Roman" w:cs="Times New Roman"/>
          <w:sz w:val="24"/>
        </w:rPr>
        <w:t xml:space="preserve">diagnosed </w:t>
      </w:r>
      <w:r w:rsidR="00FE7B0F">
        <w:rPr>
          <w:rFonts w:ascii="Times New Roman" w:eastAsia="Times New Roman" w:hAnsi="Times New Roman" w:cs="Times New Roman"/>
          <w:sz w:val="24"/>
        </w:rPr>
        <w:t>at risk from anaphylaxis</w:t>
      </w:r>
      <w:r w:rsidR="00A0552F">
        <w:rPr>
          <w:rFonts w:ascii="Times New Roman" w:eastAsia="Times New Roman" w:hAnsi="Times New Roman" w:cs="Times New Roman"/>
          <w:sz w:val="24"/>
        </w:rPr>
        <w:t>. This will outline the allergies and describe the prescribed medication for that child and the circumstances in which the medication should be used.</w:t>
      </w:r>
    </w:p>
    <w:p w14:paraId="22E0CA19" w14:textId="12312112" w:rsidR="00A0552F" w:rsidRPr="00D07653" w:rsidRDefault="00473A0F" w:rsidP="001651FD">
      <w:pPr>
        <w:numPr>
          <w:ilvl w:val="0"/>
          <w:numId w:val="12"/>
        </w:numPr>
        <w:ind w:hanging="358"/>
      </w:pPr>
      <w:r>
        <w:rPr>
          <w:rFonts w:ascii="Times New Roman" w:eastAsia="Times New Roman" w:hAnsi="Times New Roman" w:cs="Times New Roman"/>
          <w:sz w:val="24"/>
        </w:rPr>
        <w:t>E</w:t>
      </w:r>
      <w:r w:rsidR="00A0552F">
        <w:rPr>
          <w:rFonts w:ascii="Times New Roman" w:eastAsia="Times New Roman" w:hAnsi="Times New Roman" w:cs="Times New Roman"/>
          <w:sz w:val="24"/>
        </w:rPr>
        <w:t xml:space="preserve">nsure that all staff in </w:t>
      </w:r>
      <w:r w:rsidR="00D07653">
        <w:rPr>
          <w:rFonts w:ascii="Times New Roman" w:hAnsi="Times New Roman" w:cs="Times New Roman"/>
          <w:sz w:val="24"/>
          <w:szCs w:val="24"/>
        </w:rPr>
        <w:t xml:space="preserve">the </w:t>
      </w:r>
      <w:r w:rsidR="00D07653" w:rsidRPr="007A2753">
        <w:rPr>
          <w:rFonts w:ascii="Times New Roman" w:hAnsi="Times New Roman" w:cs="Times New Roman"/>
          <w:sz w:val="24"/>
          <w:szCs w:val="24"/>
        </w:rPr>
        <w:t>Early Learning Centre</w:t>
      </w:r>
      <w:r w:rsidR="00A0552F">
        <w:rPr>
          <w:rFonts w:ascii="Times New Roman" w:eastAsia="Times New Roman" w:hAnsi="Times New Roman" w:cs="Times New Roman"/>
          <w:sz w:val="24"/>
        </w:rPr>
        <w:t xml:space="preserve"> know the location of the anaphylaxis medical management plan and that a copy is kept wi</w:t>
      </w:r>
      <w:r w:rsidR="00D07653">
        <w:rPr>
          <w:rFonts w:ascii="Times New Roman" w:eastAsia="Times New Roman" w:hAnsi="Times New Roman" w:cs="Times New Roman"/>
          <w:sz w:val="24"/>
        </w:rPr>
        <w:t xml:space="preserve">th the auto-injection device </w:t>
      </w:r>
      <w:r w:rsidR="00C159A0">
        <w:rPr>
          <w:rFonts w:ascii="Times New Roman" w:eastAsia="Times New Roman" w:hAnsi="Times New Roman" w:cs="Times New Roman"/>
          <w:sz w:val="24"/>
        </w:rPr>
        <w:t>k</w:t>
      </w:r>
      <w:r w:rsidR="00D07653">
        <w:rPr>
          <w:rFonts w:ascii="Times New Roman" w:eastAsia="Times New Roman" w:hAnsi="Times New Roman" w:cs="Times New Roman"/>
          <w:sz w:val="24"/>
        </w:rPr>
        <w:t>it.</w:t>
      </w:r>
    </w:p>
    <w:p w14:paraId="24B5F12F" w14:textId="3ABABEF0" w:rsidR="00D07653" w:rsidRDefault="00473A0F" w:rsidP="001651FD">
      <w:pPr>
        <w:numPr>
          <w:ilvl w:val="0"/>
          <w:numId w:val="12"/>
        </w:numPr>
        <w:ind w:hanging="358"/>
      </w:pPr>
      <w:r>
        <w:rPr>
          <w:rFonts w:ascii="Times New Roman" w:eastAsia="Times New Roman" w:hAnsi="Times New Roman" w:cs="Times New Roman"/>
          <w:sz w:val="24"/>
        </w:rPr>
        <w:t>E</w:t>
      </w:r>
      <w:r w:rsidR="00D07653">
        <w:rPr>
          <w:rFonts w:ascii="Times New Roman" w:eastAsia="Times New Roman" w:hAnsi="Times New Roman" w:cs="Times New Roman"/>
          <w:sz w:val="24"/>
        </w:rPr>
        <w:t xml:space="preserve">nsure that the auto-injection device kit </w:t>
      </w:r>
      <w:proofErr w:type="gramStart"/>
      <w:r>
        <w:rPr>
          <w:rFonts w:ascii="Times New Roman" w:eastAsia="Times New Roman" w:hAnsi="Times New Roman" w:cs="Times New Roman"/>
          <w:sz w:val="24"/>
        </w:rPr>
        <w:t>is</w:t>
      </w:r>
      <w:r w:rsidR="00C564D4">
        <w:rPr>
          <w:rFonts w:ascii="Times New Roman" w:eastAsia="Times New Roman" w:hAnsi="Times New Roman" w:cs="Times New Roman"/>
          <w:sz w:val="24"/>
        </w:rPr>
        <w:t>;</w:t>
      </w:r>
      <w:proofErr w:type="gramEnd"/>
      <w:r w:rsidR="00C159A0">
        <w:t xml:space="preserve"> </w:t>
      </w:r>
      <w:r w:rsidR="00D07653" w:rsidRPr="00C159A0">
        <w:rPr>
          <w:rFonts w:ascii="Times New Roman" w:eastAsia="Times New Roman" w:hAnsi="Times New Roman" w:cs="Times New Roman"/>
          <w:sz w:val="24"/>
        </w:rPr>
        <w:t>stored in a location that is known to all staff, including relief staff</w:t>
      </w:r>
      <w:r w:rsidR="00C159A0">
        <w:rPr>
          <w:rFonts w:ascii="Times New Roman" w:eastAsia="Times New Roman" w:hAnsi="Times New Roman" w:cs="Times New Roman"/>
          <w:sz w:val="24"/>
        </w:rPr>
        <w:t>;</w:t>
      </w:r>
      <w:r w:rsidR="00D07653" w:rsidRPr="00C159A0">
        <w:rPr>
          <w:rFonts w:ascii="Times New Roman" w:eastAsia="Times New Roman" w:hAnsi="Times New Roman" w:cs="Times New Roman"/>
          <w:sz w:val="24"/>
        </w:rPr>
        <w:t xml:space="preserve"> easily accessible to adults (</w:t>
      </w:r>
      <w:r w:rsidR="00C159A0" w:rsidRPr="00C159A0">
        <w:rPr>
          <w:rFonts w:ascii="Times New Roman" w:eastAsia="Times New Roman" w:hAnsi="Times New Roman" w:cs="Times New Roman"/>
          <w:sz w:val="24"/>
        </w:rPr>
        <w:t xml:space="preserve">i.e. </w:t>
      </w:r>
      <w:r w:rsidR="00D07653" w:rsidRPr="00C159A0">
        <w:rPr>
          <w:rFonts w:ascii="Times New Roman" w:eastAsia="Times New Roman" w:hAnsi="Times New Roman" w:cs="Times New Roman"/>
          <w:sz w:val="24"/>
        </w:rPr>
        <w:t>not locked away)</w:t>
      </w:r>
      <w:r w:rsidR="00C159A0">
        <w:rPr>
          <w:rFonts w:ascii="Times New Roman" w:eastAsia="Times New Roman" w:hAnsi="Times New Roman" w:cs="Times New Roman"/>
          <w:sz w:val="24"/>
        </w:rPr>
        <w:t>;</w:t>
      </w:r>
      <w:r w:rsidR="00D07653" w:rsidRPr="00C159A0">
        <w:rPr>
          <w:rFonts w:ascii="Times New Roman" w:eastAsia="Times New Roman" w:hAnsi="Times New Roman" w:cs="Times New Roman"/>
          <w:sz w:val="24"/>
        </w:rPr>
        <w:t xml:space="preserve"> inaccessible to children</w:t>
      </w:r>
      <w:r w:rsidR="00C159A0">
        <w:rPr>
          <w:rFonts w:ascii="Times New Roman" w:eastAsia="Times New Roman" w:hAnsi="Times New Roman" w:cs="Times New Roman"/>
          <w:sz w:val="24"/>
        </w:rPr>
        <w:t xml:space="preserve">; </w:t>
      </w:r>
      <w:r w:rsidR="00230777">
        <w:rPr>
          <w:rFonts w:ascii="Times New Roman" w:eastAsia="Times New Roman" w:hAnsi="Times New Roman" w:cs="Times New Roman"/>
          <w:sz w:val="24"/>
        </w:rPr>
        <w:t xml:space="preserve">and </w:t>
      </w:r>
      <w:r w:rsidR="00C159A0">
        <w:rPr>
          <w:rFonts w:ascii="Times New Roman" w:eastAsia="Times New Roman" w:hAnsi="Times New Roman" w:cs="Times New Roman"/>
          <w:sz w:val="24"/>
        </w:rPr>
        <w:t>kept</w:t>
      </w:r>
      <w:r w:rsidR="00D07653" w:rsidRPr="00C159A0">
        <w:rPr>
          <w:rFonts w:ascii="Times New Roman" w:eastAsia="Times New Roman" w:hAnsi="Times New Roman" w:cs="Times New Roman"/>
          <w:sz w:val="24"/>
        </w:rPr>
        <w:t xml:space="preserve"> away from direct sources of heat.</w:t>
      </w:r>
    </w:p>
    <w:p w14:paraId="72F25237" w14:textId="293BC499" w:rsidR="00A0552F" w:rsidRPr="002B4708" w:rsidRDefault="00473A0F" w:rsidP="001651FD">
      <w:pPr>
        <w:numPr>
          <w:ilvl w:val="0"/>
          <w:numId w:val="12"/>
        </w:numPr>
        <w:ind w:hanging="358"/>
      </w:pPr>
      <w:r>
        <w:rPr>
          <w:rFonts w:ascii="Times New Roman" w:eastAsia="Times New Roman" w:hAnsi="Times New Roman" w:cs="Times New Roman"/>
          <w:sz w:val="24"/>
        </w:rPr>
        <w:t>E</w:t>
      </w:r>
      <w:r w:rsidR="00A0552F">
        <w:rPr>
          <w:rFonts w:ascii="Times New Roman" w:eastAsia="Times New Roman" w:hAnsi="Times New Roman" w:cs="Times New Roman"/>
          <w:sz w:val="24"/>
        </w:rPr>
        <w:t xml:space="preserve">nsure that the staff member accompanying children outside the service </w:t>
      </w:r>
      <w:r w:rsidR="00230777">
        <w:rPr>
          <w:rFonts w:ascii="Times New Roman" w:eastAsia="Times New Roman" w:hAnsi="Times New Roman" w:cs="Times New Roman"/>
          <w:sz w:val="24"/>
        </w:rPr>
        <w:t xml:space="preserve">(including in emergency evacuations) </w:t>
      </w:r>
      <w:r w:rsidR="00A0552F">
        <w:rPr>
          <w:rFonts w:ascii="Times New Roman" w:eastAsia="Times New Roman" w:hAnsi="Times New Roman" w:cs="Times New Roman"/>
          <w:sz w:val="24"/>
        </w:rPr>
        <w:t>carries the anaphylaxis medication and a copy of the anaphylaxis medical management action plan</w:t>
      </w:r>
      <w:r w:rsidR="00D2373B">
        <w:rPr>
          <w:rFonts w:ascii="Times New Roman" w:eastAsia="Times New Roman" w:hAnsi="Times New Roman" w:cs="Times New Roman"/>
          <w:sz w:val="24"/>
        </w:rPr>
        <w:t xml:space="preserve"> </w:t>
      </w:r>
      <w:r w:rsidR="00A0552F">
        <w:rPr>
          <w:rFonts w:ascii="Times New Roman" w:eastAsia="Times New Roman" w:hAnsi="Times New Roman" w:cs="Times New Roman"/>
          <w:sz w:val="24"/>
        </w:rPr>
        <w:t>with the auto-inj</w:t>
      </w:r>
      <w:r w:rsidR="00D07653">
        <w:rPr>
          <w:rFonts w:ascii="Times New Roman" w:eastAsia="Times New Roman" w:hAnsi="Times New Roman" w:cs="Times New Roman"/>
          <w:sz w:val="24"/>
        </w:rPr>
        <w:t>ection device kit.</w:t>
      </w:r>
    </w:p>
    <w:p w14:paraId="55490662" w14:textId="74F1D907" w:rsidR="002B4708" w:rsidRPr="002B4708" w:rsidRDefault="00473A0F" w:rsidP="001651FD">
      <w:pPr>
        <w:numPr>
          <w:ilvl w:val="0"/>
          <w:numId w:val="12"/>
        </w:numPr>
        <w:ind w:hanging="358"/>
      </w:pPr>
      <w:r>
        <w:rPr>
          <w:rFonts w:ascii="Times New Roman" w:eastAsia="Times New Roman" w:hAnsi="Times New Roman" w:cs="Times New Roman"/>
          <w:sz w:val="24"/>
        </w:rPr>
        <w:t>E</w:t>
      </w:r>
      <w:r w:rsidR="002B4708">
        <w:rPr>
          <w:rFonts w:ascii="Times New Roman" w:eastAsia="Times New Roman" w:hAnsi="Times New Roman" w:cs="Times New Roman"/>
          <w:sz w:val="24"/>
        </w:rPr>
        <w:t>nsure staff regularly check the adrenaline auto-injection device expiry date. The manufacturer will only guarantee the effectiveness of the adrenaline auto-injection device to the end of the nominated expiry month.</w:t>
      </w:r>
    </w:p>
    <w:p w14:paraId="6D86C7EC" w14:textId="7D1FCB43" w:rsidR="002B4708" w:rsidRPr="00632F55" w:rsidRDefault="00473A0F" w:rsidP="001651FD">
      <w:pPr>
        <w:numPr>
          <w:ilvl w:val="0"/>
          <w:numId w:val="12"/>
        </w:numPr>
        <w:ind w:hanging="358"/>
      </w:pPr>
      <w:r>
        <w:rPr>
          <w:rFonts w:ascii="Times New Roman" w:eastAsia="Times New Roman" w:hAnsi="Times New Roman" w:cs="Times New Roman"/>
          <w:sz w:val="24"/>
        </w:rPr>
        <w:t>E</w:t>
      </w:r>
      <w:r w:rsidR="002B4708">
        <w:rPr>
          <w:rFonts w:ascii="Times New Roman" w:eastAsia="Times New Roman" w:hAnsi="Times New Roman" w:cs="Times New Roman"/>
          <w:sz w:val="24"/>
        </w:rPr>
        <w:t>nsure all staff follow the child’s anaphylaxis medical management action plan in the event of an allergic reaction, which may progress to anaphylaxis.</w:t>
      </w:r>
    </w:p>
    <w:p w14:paraId="5D0B0054" w14:textId="47C5D4EE" w:rsidR="00632F55" w:rsidRPr="001A6BB0" w:rsidRDefault="00473A0F" w:rsidP="001651FD">
      <w:pPr>
        <w:numPr>
          <w:ilvl w:val="0"/>
          <w:numId w:val="12"/>
        </w:numPr>
        <w:ind w:hanging="358"/>
      </w:pPr>
      <w:r>
        <w:rPr>
          <w:rFonts w:ascii="Times New Roman" w:eastAsia="Times New Roman" w:hAnsi="Times New Roman" w:cs="Times New Roman"/>
          <w:sz w:val="24"/>
        </w:rPr>
        <w:t>E</w:t>
      </w:r>
      <w:r w:rsidR="00632F55" w:rsidRPr="00632F55">
        <w:rPr>
          <w:rFonts w:ascii="Times New Roman" w:eastAsia="Times New Roman" w:hAnsi="Times New Roman" w:cs="Times New Roman"/>
          <w:sz w:val="24"/>
        </w:rPr>
        <w:t>nsure that staff members respond appropriately to an anaphylactic reaction by initiating appropriate treatment, including competently administering an adrenaline auto-injection device</w:t>
      </w:r>
      <w:r w:rsidR="00632F55">
        <w:rPr>
          <w:rFonts w:ascii="Times New Roman" w:eastAsia="Times New Roman" w:hAnsi="Times New Roman" w:cs="Times New Roman"/>
          <w:sz w:val="24"/>
        </w:rPr>
        <w:t>.</w:t>
      </w:r>
    </w:p>
    <w:p w14:paraId="66B09F45" w14:textId="0B869797" w:rsidR="001A6BB0" w:rsidRPr="001A6BB0" w:rsidRDefault="001A6BB0" w:rsidP="001651FD">
      <w:pPr>
        <w:numPr>
          <w:ilvl w:val="0"/>
          <w:numId w:val="12"/>
        </w:numPr>
        <w:ind w:hanging="358"/>
        <w:rPr>
          <w:rFonts w:ascii="Times New Roman" w:eastAsia="Times New Roman" w:hAnsi="Times New Roman" w:cs="Times New Roman"/>
          <w:sz w:val="24"/>
        </w:rPr>
      </w:pPr>
      <w:r w:rsidRPr="001A6BB0">
        <w:rPr>
          <w:rFonts w:ascii="Times New Roman" w:eastAsia="Times New Roman" w:hAnsi="Times New Roman" w:cs="Times New Roman"/>
          <w:sz w:val="24"/>
        </w:rPr>
        <w:t>In the situation where there is no improvement or severe symptoms prog</w:t>
      </w:r>
      <w:r w:rsidR="004B29A5">
        <w:rPr>
          <w:rFonts w:ascii="Times New Roman" w:eastAsia="Times New Roman" w:hAnsi="Times New Roman" w:cs="Times New Roman"/>
          <w:sz w:val="24"/>
        </w:rPr>
        <w:t xml:space="preserve">ress (as described in the Medical Management </w:t>
      </w:r>
      <w:r w:rsidRPr="001A6BB0">
        <w:rPr>
          <w:rFonts w:ascii="Times New Roman" w:eastAsia="Times New Roman" w:hAnsi="Times New Roman" w:cs="Times New Roman"/>
          <w:sz w:val="24"/>
        </w:rPr>
        <w:t xml:space="preserve">Action Plan for Anaphylaxis), further </w:t>
      </w:r>
      <w:r w:rsidRPr="001A6BB0">
        <w:rPr>
          <w:rFonts w:ascii="Times New Roman" w:eastAsia="Times New Roman" w:hAnsi="Times New Roman" w:cs="Times New Roman"/>
          <w:sz w:val="24"/>
        </w:rPr>
        <w:lastRenderedPageBreak/>
        <w:t>adrenaline doses may be administered every five</w:t>
      </w:r>
      <w:r w:rsidR="00C564D4">
        <w:rPr>
          <w:rFonts w:ascii="Times New Roman" w:eastAsia="Times New Roman" w:hAnsi="Times New Roman" w:cs="Times New Roman"/>
          <w:sz w:val="24"/>
        </w:rPr>
        <w:t xml:space="preserve"> (5)</w:t>
      </w:r>
      <w:r w:rsidRPr="001A6BB0">
        <w:rPr>
          <w:rFonts w:ascii="Times New Roman" w:eastAsia="Times New Roman" w:hAnsi="Times New Roman" w:cs="Times New Roman"/>
          <w:sz w:val="24"/>
        </w:rPr>
        <w:t xml:space="preserve"> </w:t>
      </w:r>
      <w:r w:rsidR="00473A0F" w:rsidRPr="001A6BB0">
        <w:rPr>
          <w:rFonts w:ascii="Times New Roman" w:eastAsia="Times New Roman" w:hAnsi="Times New Roman" w:cs="Times New Roman"/>
          <w:sz w:val="24"/>
        </w:rPr>
        <w:t>minutes if</w:t>
      </w:r>
      <w:r w:rsidRPr="001A6BB0">
        <w:rPr>
          <w:rFonts w:ascii="Times New Roman" w:eastAsia="Times New Roman" w:hAnsi="Times New Roman" w:cs="Times New Roman"/>
          <w:sz w:val="24"/>
        </w:rPr>
        <w:t xml:space="preserve"> other adrenaline auto</w:t>
      </w:r>
      <w:r w:rsidR="004B29A5">
        <w:rPr>
          <w:rFonts w:ascii="Times New Roman" w:eastAsia="Times New Roman" w:hAnsi="Times New Roman" w:cs="Times New Roman"/>
          <w:sz w:val="24"/>
        </w:rPr>
        <w:t>-</w:t>
      </w:r>
      <w:r w:rsidRPr="001A6BB0">
        <w:rPr>
          <w:rFonts w:ascii="Times New Roman" w:eastAsia="Times New Roman" w:hAnsi="Times New Roman" w:cs="Times New Roman"/>
          <w:sz w:val="24"/>
        </w:rPr>
        <w:t>injectors are available (such as the adrenaline auto</w:t>
      </w:r>
      <w:r w:rsidR="004B29A5">
        <w:rPr>
          <w:rFonts w:ascii="Times New Roman" w:eastAsia="Times New Roman" w:hAnsi="Times New Roman" w:cs="Times New Roman"/>
          <w:sz w:val="24"/>
        </w:rPr>
        <w:t>-</w:t>
      </w:r>
      <w:r w:rsidRPr="001A6BB0">
        <w:rPr>
          <w:rFonts w:ascii="Times New Roman" w:eastAsia="Times New Roman" w:hAnsi="Times New Roman" w:cs="Times New Roman"/>
          <w:sz w:val="24"/>
        </w:rPr>
        <w:t>injector for general use).</w:t>
      </w:r>
    </w:p>
    <w:p w14:paraId="20DB01B2" w14:textId="45722943" w:rsidR="00A0552F" w:rsidRDefault="00473A0F" w:rsidP="001651FD">
      <w:pPr>
        <w:numPr>
          <w:ilvl w:val="0"/>
          <w:numId w:val="12"/>
        </w:numPr>
        <w:ind w:hanging="358"/>
      </w:pPr>
      <w:r>
        <w:rPr>
          <w:rFonts w:ascii="Times New Roman" w:eastAsia="Times New Roman" w:hAnsi="Times New Roman" w:cs="Times New Roman"/>
          <w:sz w:val="24"/>
        </w:rPr>
        <w:t>I</w:t>
      </w:r>
      <w:r w:rsidR="00A0552F">
        <w:rPr>
          <w:rFonts w:ascii="Times New Roman" w:eastAsia="Times New Roman" w:hAnsi="Times New Roman" w:cs="Times New Roman"/>
          <w:sz w:val="24"/>
        </w:rPr>
        <w:t>n the situation where a child who has not been diagnosed as allergic, but who appears to be having an anaphylactic reaction:</w:t>
      </w:r>
    </w:p>
    <w:p w14:paraId="0CDCC529" w14:textId="3E90F678" w:rsidR="00A0552F" w:rsidRDefault="00473A0F" w:rsidP="001651FD">
      <w:pPr>
        <w:numPr>
          <w:ilvl w:val="1"/>
          <w:numId w:val="14"/>
        </w:numPr>
        <w:ind w:left="2127" w:hanging="355"/>
      </w:pPr>
      <w:r>
        <w:rPr>
          <w:rFonts w:ascii="Times New Roman" w:eastAsia="Times New Roman" w:hAnsi="Times New Roman" w:cs="Times New Roman"/>
          <w:sz w:val="24"/>
        </w:rPr>
        <w:t>C</w:t>
      </w:r>
      <w:r w:rsidR="00A0552F">
        <w:rPr>
          <w:rFonts w:ascii="Times New Roman" w:eastAsia="Times New Roman" w:hAnsi="Times New Roman" w:cs="Times New Roman"/>
          <w:sz w:val="24"/>
        </w:rPr>
        <w:t>all an ambulance immediately by dialling 000</w:t>
      </w:r>
      <w:r>
        <w:rPr>
          <w:rFonts w:ascii="Times New Roman" w:eastAsia="Times New Roman" w:hAnsi="Times New Roman" w:cs="Times New Roman"/>
          <w:sz w:val="24"/>
        </w:rPr>
        <w:t xml:space="preserve"> (triple zero).</w:t>
      </w:r>
    </w:p>
    <w:p w14:paraId="0C8471EA" w14:textId="37D40134" w:rsidR="00A0552F" w:rsidRDefault="00473A0F" w:rsidP="001651FD">
      <w:pPr>
        <w:numPr>
          <w:ilvl w:val="1"/>
          <w:numId w:val="14"/>
        </w:numPr>
        <w:ind w:left="2127" w:hanging="355"/>
      </w:pPr>
      <w:r>
        <w:rPr>
          <w:rFonts w:ascii="Times New Roman" w:eastAsia="Times New Roman" w:hAnsi="Times New Roman" w:cs="Times New Roman"/>
          <w:sz w:val="24"/>
        </w:rPr>
        <w:t>C</w:t>
      </w:r>
      <w:r w:rsidR="00A0552F">
        <w:rPr>
          <w:rFonts w:ascii="Times New Roman" w:eastAsia="Times New Roman" w:hAnsi="Times New Roman" w:cs="Times New Roman"/>
          <w:sz w:val="24"/>
        </w:rPr>
        <w:t>ommence first aid measures</w:t>
      </w:r>
      <w:r w:rsidR="004B29A5">
        <w:rPr>
          <w:rFonts w:ascii="Times New Roman" w:eastAsia="Times New Roman" w:hAnsi="Times New Roman" w:cs="Times New Roman"/>
          <w:sz w:val="24"/>
        </w:rPr>
        <w:t xml:space="preserve">, including speaking and describing symptoms to the paramedic over the phone to see if </w:t>
      </w:r>
      <w:r w:rsidR="004B29A5" w:rsidRPr="004B29A5">
        <w:rPr>
          <w:rFonts w:ascii="Times New Roman" w:hAnsi="Times New Roman" w:cs="Times New Roman"/>
          <w:color w:val="0B0C1D"/>
          <w:sz w:val="24"/>
          <w:szCs w:val="24"/>
          <w:lang w:val="en"/>
        </w:rPr>
        <w:t>adrenaline auto-in</w:t>
      </w:r>
      <w:r w:rsidR="004B29A5">
        <w:rPr>
          <w:rFonts w:ascii="Times New Roman" w:hAnsi="Times New Roman" w:cs="Times New Roman"/>
          <w:color w:val="0B0C1D"/>
          <w:sz w:val="24"/>
          <w:szCs w:val="24"/>
          <w:lang w:val="en"/>
        </w:rPr>
        <w:t>jection device for general use can be administered</w:t>
      </w:r>
      <w:r>
        <w:rPr>
          <w:rFonts w:ascii="Times New Roman" w:eastAsia="Times New Roman" w:hAnsi="Times New Roman" w:cs="Times New Roman"/>
          <w:sz w:val="24"/>
        </w:rPr>
        <w:t>.</w:t>
      </w:r>
    </w:p>
    <w:p w14:paraId="5012E471" w14:textId="1C06EB0A" w:rsidR="00A0552F" w:rsidRDefault="00473A0F" w:rsidP="001651FD">
      <w:pPr>
        <w:numPr>
          <w:ilvl w:val="1"/>
          <w:numId w:val="14"/>
        </w:numPr>
        <w:ind w:left="2127" w:hanging="355"/>
      </w:pPr>
      <w:r>
        <w:rPr>
          <w:rFonts w:ascii="Times New Roman" w:eastAsia="Times New Roman" w:hAnsi="Times New Roman" w:cs="Times New Roman"/>
          <w:sz w:val="24"/>
        </w:rPr>
        <w:t>C</w:t>
      </w:r>
      <w:r w:rsidR="00A0552F">
        <w:rPr>
          <w:rFonts w:ascii="Times New Roman" w:eastAsia="Times New Roman" w:hAnsi="Times New Roman" w:cs="Times New Roman"/>
          <w:sz w:val="24"/>
        </w:rPr>
        <w:t>ontact the parent/guardian</w:t>
      </w:r>
      <w:r>
        <w:rPr>
          <w:rFonts w:ascii="Times New Roman" w:eastAsia="Times New Roman" w:hAnsi="Times New Roman" w:cs="Times New Roman"/>
          <w:sz w:val="24"/>
        </w:rPr>
        <w:t>.</w:t>
      </w:r>
    </w:p>
    <w:p w14:paraId="7FD292FF" w14:textId="5073939B" w:rsidR="00A0552F" w:rsidRDefault="00473A0F" w:rsidP="001651FD">
      <w:pPr>
        <w:numPr>
          <w:ilvl w:val="1"/>
          <w:numId w:val="14"/>
        </w:numPr>
        <w:ind w:left="2127" w:hanging="355"/>
      </w:pPr>
      <w:r>
        <w:rPr>
          <w:rFonts w:ascii="Times New Roman" w:eastAsia="Times New Roman" w:hAnsi="Times New Roman" w:cs="Times New Roman"/>
          <w:sz w:val="24"/>
        </w:rPr>
        <w:t>C</w:t>
      </w:r>
      <w:r w:rsidR="00A0552F">
        <w:rPr>
          <w:rFonts w:ascii="Times New Roman" w:eastAsia="Times New Roman" w:hAnsi="Times New Roman" w:cs="Times New Roman"/>
          <w:sz w:val="24"/>
        </w:rPr>
        <w:t>ontact the person to be notified in the event of illness if the parent/guardian cannot be contacted.</w:t>
      </w:r>
    </w:p>
    <w:p w14:paraId="4C5E3992" w14:textId="77777777" w:rsidR="00C7606D" w:rsidRDefault="00C7606D" w:rsidP="0021400A"/>
    <w:p w14:paraId="55D37679" w14:textId="77777777" w:rsidR="00A0552F" w:rsidRDefault="00A0552F" w:rsidP="00C7606D">
      <w:r>
        <w:rPr>
          <w:rFonts w:ascii="Times New Roman" w:eastAsia="Times New Roman" w:hAnsi="Times New Roman" w:cs="Times New Roman"/>
          <w:b/>
          <w:sz w:val="24"/>
        </w:rPr>
        <w:t>Parents/guardians of children shall:</w:t>
      </w:r>
    </w:p>
    <w:p w14:paraId="2C74D108" w14:textId="7FD536AB" w:rsidR="00A0552F" w:rsidRPr="001651FD" w:rsidRDefault="00473A0F" w:rsidP="00A0552F">
      <w:pPr>
        <w:numPr>
          <w:ilvl w:val="0"/>
          <w:numId w:val="12"/>
        </w:numPr>
        <w:spacing w:after="120"/>
        <w:ind w:hanging="358"/>
      </w:pPr>
      <w:r w:rsidRPr="001651FD">
        <w:rPr>
          <w:rFonts w:ascii="Times New Roman" w:eastAsia="Times New Roman" w:hAnsi="Times New Roman" w:cs="Times New Roman"/>
          <w:sz w:val="24"/>
        </w:rPr>
        <w:t>I</w:t>
      </w:r>
      <w:r w:rsidR="00A0552F" w:rsidRPr="001651FD">
        <w:rPr>
          <w:rFonts w:ascii="Times New Roman" w:eastAsia="Times New Roman" w:hAnsi="Times New Roman" w:cs="Times New Roman"/>
          <w:sz w:val="24"/>
        </w:rPr>
        <w:t xml:space="preserve">nform staff at the </w:t>
      </w:r>
      <w:r w:rsidR="00DC52DC" w:rsidRPr="001651FD">
        <w:rPr>
          <w:rFonts w:ascii="Times New Roman" w:hAnsi="Times New Roman" w:cs="Times New Roman"/>
          <w:sz w:val="24"/>
          <w:szCs w:val="24"/>
        </w:rPr>
        <w:t>Early Learning Centre</w:t>
      </w:r>
      <w:r w:rsidR="00A0552F" w:rsidRPr="001651FD">
        <w:rPr>
          <w:rFonts w:ascii="Times New Roman" w:eastAsia="Times New Roman" w:hAnsi="Times New Roman" w:cs="Times New Roman"/>
          <w:sz w:val="24"/>
        </w:rPr>
        <w:t>, either on enrolment or on diagnosis, of their child’s allergies</w:t>
      </w:r>
      <w:r w:rsidRPr="001651FD">
        <w:rPr>
          <w:rFonts w:ascii="Times New Roman" w:eastAsia="Times New Roman" w:hAnsi="Times New Roman" w:cs="Times New Roman"/>
          <w:sz w:val="24"/>
        </w:rPr>
        <w:t>:</w:t>
      </w:r>
    </w:p>
    <w:p w14:paraId="1883E7EA" w14:textId="319F3A47" w:rsidR="00A0552F" w:rsidRPr="001651FD" w:rsidRDefault="00473A0F" w:rsidP="00A0552F">
      <w:pPr>
        <w:numPr>
          <w:ilvl w:val="0"/>
          <w:numId w:val="12"/>
        </w:numPr>
        <w:spacing w:after="120"/>
        <w:ind w:hanging="358"/>
      </w:pPr>
      <w:r w:rsidRPr="001651FD">
        <w:rPr>
          <w:rFonts w:ascii="Times New Roman" w:eastAsia="Times New Roman" w:hAnsi="Times New Roman" w:cs="Times New Roman"/>
          <w:sz w:val="24"/>
        </w:rPr>
        <w:t>B</w:t>
      </w:r>
      <w:r w:rsidR="00AC51D7" w:rsidRPr="001651FD">
        <w:rPr>
          <w:rFonts w:ascii="Times New Roman" w:eastAsia="Times New Roman" w:hAnsi="Times New Roman" w:cs="Times New Roman"/>
          <w:sz w:val="24"/>
        </w:rPr>
        <w:t xml:space="preserve">e involved in the </w:t>
      </w:r>
      <w:r w:rsidR="00A0552F" w:rsidRPr="001651FD">
        <w:rPr>
          <w:rFonts w:ascii="Times New Roman" w:eastAsia="Times New Roman" w:hAnsi="Times New Roman" w:cs="Times New Roman"/>
          <w:sz w:val="24"/>
        </w:rPr>
        <w:t>develop</w:t>
      </w:r>
      <w:r w:rsidR="00AC51D7" w:rsidRPr="001651FD">
        <w:rPr>
          <w:rFonts w:ascii="Times New Roman" w:eastAsia="Times New Roman" w:hAnsi="Times New Roman" w:cs="Times New Roman"/>
          <w:sz w:val="24"/>
        </w:rPr>
        <w:t>ment of</w:t>
      </w:r>
      <w:r w:rsidR="00A0552F" w:rsidRPr="001651FD">
        <w:rPr>
          <w:rFonts w:ascii="Times New Roman" w:eastAsia="Times New Roman" w:hAnsi="Times New Roman" w:cs="Times New Roman"/>
          <w:sz w:val="24"/>
        </w:rPr>
        <w:t xml:space="preserve"> an anaphylaxis risk minimisation </w:t>
      </w:r>
      <w:r w:rsidR="00AC51D7" w:rsidRPr="001651FD">
        <w:rPr>
          <w:rFonts w:ascii="Times New Roman" w:eastAsia="Times New Roman" w:hAnsi="Times New Roman" w:cs="Times New Roman"/>
          <w:sz w:val="24"/>
        </w:rPr>
        <w:t xml:space="preserve">and communication </w:t>
      </w:r>
      <w:r w:rsidR="00A0552F" w:rsidRPr="001651FD">
        <w:rPr>
          <w:rFonts w:ascii="Times New Roman" w:eastAsia="Times New Roman" w:hAnsi="Times New Roman" w:cs="Times New Roman"/>
          <w:sz w:val="24"/>
        </w:rPr>
        <w:t>plan with service staff</w:t>
      </w:r>
      <w:r w:rsidR="00731909" w:rsidRPr="001651FD">
        <w:rPr>
          <w:rFonts w:ascii="Times New Roman" w:eastAsia="Times New Roman" w:hAnsi="Times New Roman" w:cs="Times New Roman"/>
          <w:sz w:val="24"/>
        </w:rPr>
        <w:t>.</w:t>
      </w:r>
    </w:p>
    <w:p w14:paraId="1764C4D7" w14:textId="448B8EE2" w:rsidR="00A0552F" w:rsidRDefault="00473A0F" w:rsidP="00A0552F">
      <w:pPr>
        <w:numPr>
          <w:ilvl w:val="0"/>
          <w:numId w:val="12"/>
        </w:numPr>
        <w:spacing w:after="120"/>
        <w:ind w:hanging="358"/>
      </w:pPr>
      <w:r w:rsidRPr="001651FD">
        <w:rPr>
          <w:rFonts w:ascii="Times New Roman" w:eastAsia="Times New Roman" w:hAnsi="Times New Roman" w:cs="Times New Roman"/>
          <w:sz w:val="24"/>
        </w:rPr>
        <w:t>P</w:t>
      </w:r>
      <w:r w:rsidR="00A0552F" w:rsidRPr="001651FD">
        <w:rPr>
          <w:rFonts w:ascii="Times New Roman" w:eastAsia="Times New Roman" w:hAnsi="Times New Roman" w:cs="Times New Roman"/>
          <w:sz w:val="24"/>
        </w:rPr>
        <w:t xml:space="preserve">rovide </w:t>
      </w:r>
      <w:r w:rsidR="00D2373B" w:rsidRPr="001651FD">
        <w:rPr>
          <w:rFonts w:ascii="Times New Roman" w:eastAsia="Times New Roman" w:hAnsi="Times New Roman" w:cs="Times New Roman"/>
          <w:sz w:val="24"/>
        </w:rPr>
        <w:t xml:space="preserve">service </w:t>
      </w:r>
      <w:r w:rsidR="00A0552F" w:rsidRPr="001651FD">
        <w:rPr>
          <w:rFonts w:ascii="Times New Roman" w:eastAsia="Times New Roman" w:hAnsi="Times New Roman" w:cs="Times New Roman"/>
          <w:sz w:val="24"/>
        </w:rPr>
        <w:t>staff with an</w:t>
      </w:r>
      <w:r w:rsidR="00A0552F">
        <w:rPr>
          <w:rFonts w:ascii="Times New Roman" w:eastAsia="Times New Roman" w:hAnsi="Times New Roman" w:cs="Times New Roman"/>
          <w:sz w:val="24"/>
        </w:rPr>
        <w:t xml:space="preserve"> anaphylaxis medical management action plan signed by the Registered Medical Practitioner giving written consent to use the auto-injection device in line with this action plan</w:t>
      </w:r>
      <w:r w:rsidR="00731909">
        <w:rPr>
          <w:rFonts w:ascii="Times New Roman" w:eastAsia="Times New Roman" w:hAnsi="Times New Roman" w:cs="Times New Roman"/>
          <w:sz w:val="24"/>
        </w:rPr>
        <w:t>.</w:t>
      </w:r>
    </w:p>
    <w:p w14:paraId="0FE034DD" w14:textId="38F54CD1" w:rsidR="00A0552F" w:rsidRDefault="00473A0F" w:rsidP="00A0552F">
      <w:pPr>
        <w:numPr>
          <w:ilvl w:val="0"/>
          <w:numId w:val="12"/>
        </w:numPr>
        <w:spacing w:after="120"/>
        <w:ind w:hanging="358"/>
      </w:pPr>
      <w:r>
        <w:rPr>
          <w:rFonts w:ascii="Times New Roman" w:eastAsia="Times New Roman" w:hAnsi="Times New Roman" w:cs="Times New Roman"/>
          <w:sz w:val="24"/>
        </w:rPr>
        <w:t>P</w:t>
      </w:r>
      <w:r w:rsidR="00A0552F">
        <w:rPr>
          <w:rFonts w:ascii="Times New Roman" w:eastAsia="Times New Roman" w:hAnsi="Times New Roman" w:cs="Times New Roman"/>
          <w:sz w:val="24"/>
        </w:rPr>
        <w:t xml:space="preserve">rovide </w:t>
      </w:r>
      <w:r w:rsidR="00313064">
        <w:rPr>
          <w:rFonts w:ascii="Times New Roman" w:eastAsia="Times New Roman" w:hAnsi="Times New Roman" w:cs="Times New Roman"/>
          <w:sz w:val="24"/>
        </w:rPr>
        <w:t xml:space="preserve">service </w:t>
      </w:r>
      <w:r w:rsidR="00A0552F">
        <w:rPr>
          <w:rFonts w:ascii="Times New Roman" w:eastAsia="Times New Roman" w:hAnsi="Times New Roman" w:cs="Times New Roman"/>
          <w:sz w:val="24"/>
        </w:rPr>
        <w:t>staff with a complete auto-injection device kit in an insulated container/bag</w:t>
      </w:r>
      <w:r w:rsidR="003C5302">
        <w:rPr>
          <w:rFonts w:ascii="Times New Roman" w:eastAsia="Times New Roman" w:hAnsi="Times New Roman" w:cs="Times New Roman"/>
          <w:sz w:val="24"/>
        </w:rPr>
        <w:t>.</w:t>
      </w:r>
    </w:p>
    <w:p w14:paraId="2758C413" w14:textId="3590CA2A" w:rsidR="00A0552F" w:rsidRDefault="00473A0F" w:rsidP="00A0552F">
      <w:pPr>
        <w:numPr>
          <w:ilvl w:val="0"/>
          <w:numId w:val="12"/>
        </w:numPr>
        <w:spacing w:after="120"/>
        <w:ind w:hanging="358"/>
      </w:pPr>
      <w:r>
        <w:rPr>
          <w:rFonts w:ascii="Times New Roman" w:eastAsia="Times New Roman" w:hAnsi="Times New Roman" w:cs="Times New Roman"/>
          <w:sz w:val="24"/>
        </w:rPr>
        <w:t>R</w:t>
      </w:r>
      <w:r w:rsidR="00A0552F">
        <w:rPr>
          <w:rFonts w:ascii="Times New Roman" w:eastAsia="Times New Roman" w:hAnsi="Times New Roman" w:cs="Times New Roman"/>
          <w:sz w:val="24"/>
        </w:rPr>
        <w:t xml:space="preserve">egularly check </w:t>
      </w:r>
      <w:r w:rsidR="002343D2">
        <w:rPr>
          <w:rFonts w:ascii="Times New Roman" w:eastAsia="Times New Roman" w:hAnsi="Times New Roman" w:cs="Times New Roman"/>
          <w:sz w:val="24"/>
        </w:rPr>
        <w:t xml:space="preserve">the </w:t>
      </w:r>
      <w:r w:rsidR="00777C1D">
        <w:rPr>
          <w:rFonts w:ascii="Times New Roman" w:eastAsia="Times New Roman" w:hAnsi="Times New Roman" w:cs="Times New Roman"/>
          <w:sz w:val="24"/>
        </w:rPr>
        <w:t xml:space="preserve">expiry date of </w:t>
      </w:r>
      <w:r w:rsidR="00A0552F">
        <w:rPr>
          <w:rFonts w:ascii="Times New Roman" w:eastAsia="Times New Roman" w:hAnsi="Times New Roman" w:cs="Times New Roman"/>
          <w:sz w:val="24"/>
        </w:rPr>
        <w:t>the adrenaline auto-injection device</w:t>
      </w:r>
      <w:r w:rsidR="003C5302">
        <w:rPr>
          <w:rFonts w:ascii="Times New Roman" w:eastAsia="Times New Roman" w:hAnsi="Times New Roman" w:cs="Times New Roman"/>
          <w:sz w:val="24"/>
        </w:rPr>
        <w:t>.</w:t>
      </w:r>
    </w:p>
    <w:p w14:paraId="1366D2D0" w14:textId="0EA877BD" w:rsidR="00A0552F" w:rsidRDefault="00473A0F" w:rsidP="00A0552F">
      <w:pPr>
        <w:numPr>
          <w:ilvl w:val="0"/>
          <w:numId w:val="12"/>
        </w:numPr>
        <w:spacing w:after="120"/>
        <w:ind w:hanging="358"/>
      </w:pPr>
      <w:r>
        <w:rPr>
          <w:rFonts w:ascii="Times New Roman" w:eastAsia="Times New Roman" w:hAnsi="Times New Roman" w:cs="Times New Roman"/>
          <w:sz w:val="24"/>
        </w:rPr>
        <w:t>A</w:t>
      </w:r>
      <w:r w:rsidR="00A0552F">
        <w:rPr>
          <w:rFonts w:ascii="Times New Roman" w:eastAsia="Times New Roman" w:hAnsi="Times New Roman" w:cs="Times New Roman"/>
          <w:sz w:val="24"/>
        </w:rPr>
        <w:t xml:space="preserve">ssist </w:t>
      </w:r>
      <w:r w:rsidR="00D2373B">
        <w:rPr>
          <w:rFonts w:ascii="Times New Roman" w:eastAsia="Times New Roman" w:hAnsi="Times New Roman" w:cs="Times New Roman"/>
          <w:sz w:val="24"/>
        </w:rPr>
        <w:t xml:space="preserve">service </w:t>
      </w:r>
      <w:r w:rsidR="00A0552F">
        <w:rPr>
          <w:rFonts w:ascii="Times New Roman" w:eastAsia="Times New Roman" w:hAnsi="Times New Roman" w:cs="Times New Roman"/>
          <w:sz w:val="24"/>
        </w:rPr>
        <w:t>staff by offering information and answering any questions regarding allergies</w:t>
      </w:r>
      <w:r w:rsidR="00777C1D">
        <w:rPr>
          <w:rFonts w:ascii="Times New Roman" w:eastAsia="Times New Roman" w:hAnsi="Times New Roman" w:cs="Times New Roman"/>
          <w:sz w:val="24"/>
        </w:rPr>
        <w:t xml:space="preserve"> of children under their care</w:t>
      </w:r>
      <w:r w:rsidR="003C5302">
        <w:rPr>
          <w:rFonts w:ascii="Times New Roman" w:eastAsia="Times New Roman" w:hAnsi="Times New Roman" w:cs="Times New Roman"/>
          <w:sz w:val="24"/>
        </w:rPr>
        <w:t>.</w:t>
      </w:r>
    </w:p>
    <w:p w14:paraId="6AB23B18" w14:textId="70065643" w:rsidR="00A0552F" w:rsidRDefault="00473A0F" w:rsidP="00A0552F">
      <w:pPr>
        <w:numPr>
          <w:ilvl w:val="0"/>
          <w:numId w:val="12"/>
        </w:numPr>
        <w:spacing w:after="120"/>
        <w:ind w:hanging="358"/>
      </w:pPr>
      <w:r>
        <w:rPr>
          <w:rFonts w:ascii="Times New Roman" w:eastAsia="Times New Roman" w:hAnsi="Times New Roman" w:cs="Times New Roman"/>
          <w:sz w:val="24"/>
        </w:rPr>
        <w:t>N</w:t>
      </w:r>
      <w:r w:rsidR="00A0552F">
        <w:rPr>
          <w:rFonts w:ascii="Times New Roman" w:eastAsia="Times New Roman" w:hAnsi="Times New Roman" w:cs="Times New Roman"/>
          <w:sz w:val="24"/>
        </w:rPr>
        <w:t xml:space="preserve">otify the </w:t>
      </w:r>
      <w:r w:rsidR="00D2373B">
        <w:rPr>
          <w:rFonts w:ascii="Times New Roman" w:eastAsia="Times New Roman" w:hAnsi="Times New Roman" w:cs="Times New Roman"/>
          <w:sz w:val="24"/>
        </w:rPr>
        <w:t xml:space="preserve">service </w:t>
      </w:r>
      <w:r w:rsidR="00A0552F">
        <w:rPr>
          <w:rFonts w:ascii="Times New Roman" w:eastAsia="Times New Roman" w:hAnsi="Times New Roman" w:cs="Times New Roman"/>
          <w:sz w:val="24"/>
        </w:rPr>
        <w:t xml:space="preserve">staff of any changes to </w:t>
      </w:r>
      <w:r w:rsidR="00777C1D">
        <w:rPr>
          <w:rFonts w:ascii="Times New Roman" w:eastAsia="Times New Roman" w:hAnsi="Times New Roman" w:cs="Times New Roman"/>
          <w:sz w:val="24"/>
        </w:rPr>
        <w:t>a</w:t>
      </w:r>
      <w:r w:rsidR="00A0552F">
        <w:rPr>
          <w:rFonts w:ascii="Times New Roman" w:eastAsia="Times New Roman" w:hAnsi="Times New Roman" w:cs="Times New Roman"/>
          <w:sz w:val="24"/>
        </w:rPr>
        <w:t xml:space="preserve"> child’s allergy status and provide a new anaphylaxis action plan in accordance with these changes</w:t>
      </w:r>
      <w:r w:rsidR="003C5302">
        <w:rPr>
          <w:rFonts w:ascii="Times New Roman" w:eastAsia="Times New Roman" w:hAnsi="Times New Roman" w:cs="Times New Roman"/>
          <w:sz w:val="24"/>
        </w:rPr>
        <w:t>.</w:t>
      </w:r>
    </w:p>
    <w:p w14:paraId="5291F723" w14:textId="3E2848EB" w:rsidR="00A0552F" w:rsidRDefault="00473A0F" w:rsidP="00A0552F">
      <w:pPr>
        <w:numPr>
          <w:ilvl w:val="0"/>
          <w:numId w:val="12"/>
        </w:numPr>
        <w:spacing w:after="120"/>
        <w:ind w:hanging="358"/>
      </w:pPr>
      <w:r>
        <w:rPr>
          <w:rFonts w:ascii="Times New Roman" w:eastAsia="Times New Roman" w:hAnsi="Times New Roman" w:cs="Times New Roman"/>
          <w:sz w:val="24"/>
        </w:rPr>
        <w:t>C</w:t>
      </w:r>
      <w:r w:rsidR="00A0552F">
        <w:rPr>
          <w:rFonts w:ascii="Times New Roman" w:eastAsia="Times New Roman" w:hAnsi="Times New Roman" w:cs="Times New Roman"/>
          <w:sz w:val="24"/>
        </w:rPr>
        <w:t xml:space="preserve">ommunicate all relevant information and concerns to </w:t>
      </w:r>
      <w:r w:rsidR="00D2373B">
        <w:rPr>
          <w:rFonts w:ascii="Times New Roman" w:eastAsia="Times New Roman" w:hAnsi="Times New Roman" w:cs="Times New Roman"/>
          <w:sz w:val="24"/>
        </w:rPr>
        <w:t xml:space="preserve">service </w:t>
      </w:r>
      <w:r w:rsidR="00A0552F">
        <w:rPr>
          <w:rFonts w:ascii="Times New Roman" w:eastAsia="Times New Roman" w:hAnsi="Times New Roman" w:cs="Times New Roman"/>
          <w:sz w:val="24"/>
        </w:rPr>
        <w:t>staff</w:t>
      </w:r>
      <w:r w:rsidR="002E2B2E">
        <w:rPr>
          <w:rFonts w:ascii="Times New Roman" w:eastAsia="Times New Roman" w:hAnsi="Times New Roman" w:cs="Times New Roman"/>
          <w:sz w:val="24"/>
        </w:rPr>
        <w:t>;</w:t>
      </w:r>
      <w:r w:rsidR="00A0552F">
        <w:rPr>
          <w:rFonts w:ascii="Times New Roman" w:eastAsia="Times New Roman" w:hAnsi="Times New Roman" w:cs="Times New Roman"/>
          <w:sz w:val="24"/>
        </w:rPr>
        <w:t xml:space="preserve"> for example, any matter relating to the health of the child</w:t>
      </w:r>
      <w:r w:rsidR="003C5302">
        <w:rPr>
          <w:rFonts w:ascii="Times New Roman" w:eastAsia="Times New Roman" w:hAnsi="Times New Roman" w:cs="Times New Roman"/>
          <w:sz w:val="24"/>
        </w:rPr>
        <w:t>.</w:t>
      </w:r>
    </w:p>
    <w:p w14:paraId="44C2D760" w14:textId="2A822D86" w:rsidR="00A0552F" w:rsidRDefault="00473A0F" w:rsidP="00A0552F">
      <w:pPr>
        <w:numPr>
          <w:ilvl w:val="0"/>
          <w:numId w:val="12"/>
        </w:numPr>
        <w:spacing w:after="120"/>
        <w:ind w:hanging="358"/>
      </w:pPr>
      <w:r>
        <w:rPr>
          <w:rFonts w:ascii="Times New Roman" w:eastAsia="Times New Roman" w:hAnsi="Times New Roman" w:cs="Times New Roman"/>
          <w:sz w:val="24"/>
        </w:rPr>
        <w:t>C</w:t>
      </w:r>
      <w:r w:rsidR="00A0552F">
        <w:rPr>
          <w:rFonts w:ascii="Times New Roman" w:eastAsia="Times New Roman" w:hAnsi="Times New Roman" w:cs="Times New Roman"/>
          <w:sz w:val="24"/>
        </w:rPr>
        <w:t>omply with the service’s policy that no child who has been prescribed an adrenaline auto-injection device is permitted to attend the service or its programs without that device</w:t>
      </w:r>
      <w:r w:rsidR="003C5302">
        <w:rPr>
          <w:rFonts w:ascii="Times New Roman" w:eastAsia="Times New Roman" w:hAnsi="Times New Roman" w:cs="Times New Roman"/>
          <w:sz w:val="24"/>
        </w:rPr>
        <w:t>.</w:t>
      </w:r>
    </w:p>
    <w:p w14:paraId="3DF595CA" w14:textId="01668039" w:rsidR="001A2262" w:rsidRDefault="00473A0F" w:rsidP="001651FD">
      <w:pPr>
        <w:numPr>
          <w:ilvl w:val="0"/>
          <w:numId w:val="12"/>
        </w:numPr>
        <w:spacing w:after="120"/>
        <w:ind w:hanging="358"/>
      </w:pPr>
      <w:r>
        <w:rPr>
          <w:rFonts w:ascii="Times New Roman" w:eastAsia="Times New Roman" w:hAnsi="Times New Roman" w:cs="Times New Roman"/>
          <w:sz w:val="24"/>
        </w:rPr>
        <w:t>R</w:t>
      </w:r>
      <w:r w:rsidR="001A2262">
        <w:rPr>
          <w:rFonts w:ascii="Times New Roman" w:eastAsia="Times New Roman" w:hAnsi="Times New Roman" w:cs="Times New Roman"/>
          <w:sz w:val="24"/>
        </w:rPr>
        <w:t xml:space="preserve">ead and be familiar with this policy and </w:t>
      </w:r>
      <w:r w:rsidR="00A0552F">
        <w:rPr>
          <w:rFonts w:ascii="Times New Roman" w:eastAsia="Times New Roman" w:hAnsi="Times New Roman" w:cs="Times New Roman"/>
          <w:sz w:val="24"/>
        </w:rPr>
        <w:t>comply with the procedures out</w:t>
      </w:r>
      <w:r w:rsidR="003C5302">
        <w:rPr>
          <w:rFonts w:ascii="Times New Roman" w:eastAsia="Times New Roman" w:hAnsi="Times New Roman" w:cs="Times New Roman"/>
          <w:sz w:val="24"/>
        </w:rPr>
        <w:t>lined in Schedule 1 of this</w:t>
      </w:r>
      <w:r w:rsidR="00A0552F">
        <w:rPr>
          <w:rFonts w:ascii="Times New Roman" w:eastAsia="Times New Roman" w:hAnsi="Times New Roman" w:cs="Times New Roman"/>
          <w:sz w:val="24"/>
        </w:rPr>
        <w:t xml:space="preserve"> policy.</w:t>
      </w:r>
    </w:p>
    <w:p w14:paraId="118047B8" w14:textId="77777777" w:rsidR="00A0552F" w:rsidRDefault="00A0552F" w:rsidP="001651FD">
      <w:r>
        <w:rPr>
          <w:rFonts w:ascii="Times New Roman" w:eastAsia="Times New Roman" w:hAnsi="Times New Roman" w:cs="Times New Roman"/>
          <w:b/>
          <w:sz w:val="24"/>
        </w:rPr>
        <w:t>Related documents</w:t>
      </w:r>
    </w:p>
    <w:p w14:paraId="014C2674" w14:textId="5A02C76F" w:rsidR="00A0552F" w:rsidRDefault="00A0552F" w:rsidP="001651FD">
      <w:pPr>
        <w:numPr>
          <w:ilvl w:val="0"/>
          <w:numId w:val="12"/>
        </w:numPr>
        <w:ind w:hanging="358"/>
      </w:pPr>
      <w:r>
        <w:rPr>
          <w:rFonts w:ascii="Times New Roman" w:eastAsia="Times New Roman" w:hAnsi="Times New Roman" w:cs="Times New Roman"/>
          <w:sz w:val="24"/>
        </w:rPr>
        <w:t>Enrolment checklist for children at risk of anap</w:t>
      </w:r>
      <w:r w:rsidR="00052334">
        <w:rPr>
          <w:rFonts w:ascii="Times New Roman" w:eastAsia="Times New Roman" w:hAnsi="Times New Roman" w:cs="Times New Roman"/>
          <w:sz w:val="24"/>
        </w:rPr>
        <w:t xml:space="preserve">hylaxis </w:t>
      </w:r>
      <w:r w:rsidR="00FD2073">
        <w:rPr>
          <w:rFonts w:ascii="Times New Roman" w:eastAsia="Times New Roman" w:hAnsi="Times New Roman" w:cs="Times New Roman"/>
          <w:sz w:val="24"/>
        </w:rPr>
        <w:t>(Appendix 1</w:t>
      </w:r>
      <w:r>
        <w:rPr>
          <w:rFonts w:ascii="Times New Roman" w:eastAsia="Times New Roman" w:hAnsi="Times New Roman" w:cs="Times New Roman"/>
          <w:sz w:val="24"/>
        </w:rPr>
        <w:t>)</w:t>
      </w:r>
      <w:r w:rsidR="00313064">
        <w:rPr>
          <w:rFonts w:ascii="Times New Roman" w:eastAsia="Times New Roman" w:hAnsi="Times New Roman" w:cs="Times New Roman"/>
          <w:sz w:val="24"/>
        </w:rPr>
        <w:t>.</w:t>
      </w:r>
    </w:p>
    <w:p w14:paraId="616BE3FD" w14:textId="6EEBAC47" w:rsidR="00A0552F" w:rsidRPr="001651FD" w:rsidRDefault="00A0552F" w:rsidP="001651FD">
      <w:pPr>
        <w:numPr>
          <w:ilvl w:val="0"/>
          <w:numId w:val="12"/>
        </w:numPr>
        <w:ind w:left="1077" w:hanging="357"/>
      </w:pPr>
      <w:r w:rsidRPr="001651FD">
        <w:rPr>
          <w:rFonts w:ascii="Times New Roman" w:eastAsia="Times New Roman" w:hAnsi="Times New Roman" w:cs="Times New Roman"/>
          <w:sz w:val="24"/>
        </w:rPr>
        <w:t>Risk Mini</w:t>
      </w:r>
      <w:r w:rsidR="00052334" w:rsidRPr="001651FD">
        <w:rPr>
          <w:rFonts w:ascii="Times New Roman" w:eastAsia="Times New Roman" w:hAnsi="Times New Roman" w:cs="Times New Roman"/>
          <w:sz w:val="24"/>
        </w:rPr>
        <w:t xml:space="preserve">misation </w:t>
      </w:r>
      <w:r w:rsidR="00453242" w:rsidRPr="001651FD">
        <w:rPr>
          <w:rFonts w:ascii="Times New Roman" w:eastAsia="Times New Roman" w:hAnsi="Times New Roman" w:cs="Times New Roman"/>
          <w:sz w:val="24"/>
        </w:rPr>
        <w:t>Strategies</w:t>
      </w:r>
      <w:r w:rsidR="00052334" w:rsidRPr="001651FD">
        <w:rPr>
          <w:rFonts w:ascii="Times New Roman" w:eastAsia="Times New Roman" w:hAnsi="Times New Roman" w:cs="Times New Roman"/>
          <w:sz w:val="24"/>
        </w:rPr>
        <w:t xml:space="preserve"> (</w:t>
      </w:r>
      <w:r w:rsidR="00FD2073" w:rsidRPr="001651FD">
        <w:rPr>
          <w:rFonts w:ascii="Times New Roman" w:eastAsia="Times New Roman" w:hAnsi="Times New Roman" w:cs="Times New Roman"/>
          <w:sz w:val="24"/>
        </w:rPr>
        <w:t>Appendix 2</w:t>
      </w:r>
      <w:r w:rsidRPr="001651FD">
        <w:rPr>
          <w:rFonts w:ascii="Times New Roman" w:eastAsia="Times New Roman" w:hAnsi="Times New Roman" w:cs="Times New Roman"/>
          <w:sz w:val="24"/>
        </w:rPr>
        <w:t>)</w:t>
      </w:r>
      <w:r w:rsidR="00313064" w:rsidRPr="001651FD">
        <w:rPr>
          <w:rFonts w:ascii="Times New Roman" w:eastAsia="Times New Roman" w:hAnsi="Times New Roman" w:cs="Times New Roman"/>
          <w:sz w:val="24"/>
        </w:rPr>
        <w:t>.</w:t>
      </w:r>
    </w:p>
    <w:p w14:paraId="1C19E97D" w14:textId="27B1B390" w:rsidR="00854E9C" w:rsidRPr="001651FD" w:rsidRDefault="00AF18F6" w:rsidP="001651FD">
      <w:pPr>
        <w:numPr>
          <w:ilvl w:val="0"/>
          <w:numId w:val="12"/>
        </w:numPr>
        <w:ind w:left="1077" w:hanging="357"/>
        <w:rPr>
          <w:rFonts w:ascii="Times New Roman" w:hAnsi="Times New Roman" w:cs="Times New Roman"/>
          <w:sz w:val="24"/>
          <w:szCs w:val="24"/>
        </w:rPr>
      </w:pPr>
      <w:r w:rsidRPr="001651FD">
        <w:rPr>
          <w:rFonts w:ascii="Times New Roman" w:hAnsi="Times New Roman" w:cs="Times New Roman"/>
          <w:sz w:val="24"/>
          <w:szCs w:val="24"/>
        </w:rPr>
        <w:t>ANH@E Risk Minimisation and Communication Plan template</w:t>
      </w:r>
      <w:r w:rsidR="00473A0F" w:rsidRPr="001651FD">
        <w:rPr>
          <w:rFonts w:ascii="Times New Roman" w:hAnsi="Times New Roman" w:cs="Times New Roman"/>
          <w:sz w:val="24"/>
          <w:szCs w:val="24"/>
        </w:rPr>
        <w:t>.</w:t>
      </w:r>
    </w:p>
    <w:p w14:paraId="0AD806D9" w14:textId="6F11E20C" w:rsidR="00A0552F" w:rsidRPr="00052334" w:rsidRDefault="00A0552F" w:rsidP="001651FD">
      <w:pPr>
        <w:numPr>
          <w:ilvl w:val="0"/>
          <w:numId w:val="12"/>
        </w:numPr>
        <w:ind w:left="1077" w:hanging="357"/>
      </w:pPr>
      <w:r>
        <w:rPr>
          <w:rFonts w:ascii="Times New Roman" w:eastAsia="Times New Roman" w:hAnsi="Times New Roman" w:cs="Times New Roman"/>
          <w:sz w:val="24"/>
        </w:rPr>
        <w:t xml:space="preserve">Relevant </w:t>
      </w:r>
      <w:r w:rsidR="00843B43">
        <w:rPr>
          <w:rFonts w:ascii="Times New Roman" w:eastAsia="Times New Roman" w:hAnsi="Times New Roman" w:cs="Times New Roman"/>
          <w:sz w:val="24"/>
        </w:rPr>
        <w:t>ANH@E</w:t>
      </w:r>
      <w:r>
        <w:rPr>
          <w:rFonts w:ascii="Times New Roman" w:eastAsia="Times New Roman" w:hAnsi="Times New Roman" w:cs="Times New Roman"/>
          <w:sz w:val="24"/>
        </w:rPr>
        <w:t xml:space="preserve"> policies:</w:t>
      </w:r>
    </w:p>
    <w:p w14:paraId="1C8B7AEB" w14:textId="77777777" w:rsidR="00052334" w:rsidRPr="00052334" w:rsidRDefault="00052334" w:rsidP="00052334">
      <w:pPr>
        <w:pStyle w:val="ListParagraph"/>
        <w:numPr>
          <w:ilvl w:val="0"/>
          <w:numId w:val="16"/>
        </w:numPr>
        <w:spacing w:after="60"/>
        <w:ind w:firstLine="414"/>
        <w:rPr>
          <w:rFonts w:ascii="Times New Roman" w:eastAsia="Times New Roman" w:hAnsi="Times New Roman" w:cs="Times New Roman"/>
          <w:sz w:val="24"/>
        </w:rPr>
      </w:pPr>
      <w:r w:rsidRPr="00052334">
        <w:rPr>
          <w:rFonts w:ascii="Times New Roman" w:eastAsia="Times New Roman" w:hAnsi="Times New Roman" w:cs="Times New Roman"/>
          <w:sz w:val="24"/>
        </w:rPr>
        <w:t>Early Learning</w:t>
      </w:r>
      <w:r w:rsidR="002E2B2E">
        <w:rPr>
          <w:rFonts w:ascii="Times New Roman" w:eastAsia="Times New Roman" w:hAnsi="Times New Roman" w:cs="Times New Roman"/>
          <w:sz w:val="24"/>
        </w:rPr>
        <w:t xml:space="preserve"> </w:t>
      </w:r>
      <w:r w:rsidRPr="00052334">
        <w:rPr>
          <w:rFonts w:ascii="Times New Roman" w:eastAsia="Times New Roman" w:hAnsi="Times New Roman" w:cs="Times New Roman"/>
          <w:sz w:val="24"/>
        </w:rPr>
        <w:t>-</w:t>
      </w:r>
      <w:r w:rsidR="002E2B2E">
        <w:rPr>
          <w:rFonts w:ascii="Times New Roman" w:eastAsia="Times New Roman" w:hAnsi="Times New Roman" w:cs="Times New Roman"/>
          <w:sz w:val="24"/>
        </w:rPr>
        <w:t xml:space="preserve"> </w:t>
      </w:r>
      <w:r w:rsidRPr="00052334">
        <w:rPr>
          <w:rFonts w:ascii="Times New Roman" w:eastAsia="Times New Roman" w:hAnsi="Times New Roman" w:cs="Times New Roman"/>
          <w:sz w:val="24"/>
        </w:rPr>
        <w:t xml:space="preserve">Administration of First Aid </w:t>
      </w:r>
    </w:p>
    <w:p w14:paraId="2DF749CD" w14:textId="77777777" w:rsidR="00052334" w:rsidRPr="00052334" w:rsidRDefault="00052334" w:rsidP="00052334">
      <w:pPr>
        <w:pStyle w:val="ListParagraph"/>
        <w:numPr>
          <w:ilvl w:val="0"/>
          <w:numId w:val="16"/>
        </w:numPr>
        <w:spacing w:after="60"/>
        <w:ind w:firstLine="414"/>
        <w:rPr>
          <w:rFonts w:ascii="Times New Roman" w:eastAsia="Times New Roman" w:hAnsi="Times New Roman" w:cs="Times New Roman"/>
          <w:sz w:val="24"/>
        </w:rPr>
      </w:pPr>
      <w:r w:rsidRPr="00052334">
        <w:rPr>
          <w:rFonts w:ascii="Times New Roman" w:eastAsia="Times New Roman" w:hAnsi="Times New Roman" w:cs="Times New Roman"/>
          <w:sz w:val="24"/>
        </w:rPr>
        <w:t>Early Learning -</w:t>
      </w:r>
      <w:r w:rsidR="002E2B2E">
        <w:rPr>
          <w:rFonts w:ascii="Times New Roman" w:eastAsia="Times New Roman" w:hAnsi="Times New Roman" w:cs="Times New Roman"/>
          <w:sz w:val="24"/>
        </w:rPr>
        <w:t xml:space="preserve"> </w:t>
      </w:r>
      <w:r w:rsidRPr="00052334">
        <w:rPr>
          <w:rFonts w:ascii="Times New Roman" w:eastAsia="Times New Roman" w:hAnsi="Times New Roman" w:cs="Times New Roman"/>
          <w:sz w:val="24"/>
        </w:rPr>
        <w:t>Asthma Management</w:t>
      </w:r>
    </w:p>
    <w:p w14:paraId="02D71029" w14:textId="77777777" w:rsidR="00052334" w:rsidRPr="00052334" w:rsidRDefault="00052334" w:rsidP="00052334">
      <w:pPr>
        <w:pStyle w:val="ListParagraph"/>
        <w:numPr>
          <w:ilvl w:val="0"/>
          <w:numId w:val="16"/>
        </w:numPr>
        <w:spacing w:after="60"/>
        <w:ind w:firstLine="414"/>
        <w:rPr>
          <w:rFonts w:ascii="Times New Roman" w:eastAsia="Times New Roman" w:hAnsi="Times New Roman" w:cs="Times New Roman"/>
          <w:sz w:val="24"/>
        </w:rPr>
      </w:pPr>
      <w:r w:rsidRPr="00052334">
        <w:rPr>
          <w:rFonts w:ascii="Times New Roman" w:eastAsia="Times New Roman" w:hAnsi="Times New Roman" w:cs="Times New Roman"/>
          <w:sz w:val="24"/>
        </w:rPr>
        <w:t>Early Learning -</w:t>
      </w:r>
      <w:r w:rsidR="002E2B2E">
        <w:rPr>
          <w:rFonts w:ascii="Times New Roman" w:eastAsia="Times New Roman" w:hAnsi="Times New Roman" w:cs="Times New Roman"/>
          <w:sz w:val="24"/>
        </w:rPr>
        <w:t xml:space="preserve"> </w:t>
      </w:r>
      <w:r w:rsidRPr="00052334">
        <w:rPr>
          <w:rFonts w:ascii="Times New Roman" w:eastAsia="Times New Roman" w:hAnsi="Times New Roman" w:cs="Times New Roman"/>
          <w:sz w:val="24"/>
        </w:rPr>
        <w:t>Child Health</w:t>
      </w:r>
    </w:p>
    <w:p w14:paraId="0F93A617" w14:textId="77777777" w:rsidR="00052334" w:rsidRPr="00052334" w:rsidRDefault="00052334" w:rsidP="00052334">
      <w:pPr>
        <w:pStyle w:val="ListParagraph"/>
        <w:numPr>
          <w:ilvl w:val="0"/>
          <w:numId w:val="16"/>
        </w:numPr>
        <w:spacing w:after="60"/>
        <w:ind w:firstLine="414"/>
        <w:rPr>
          <w:rFonts w:ascii="Times New Roman" w:eastAsia="Times New Roman" w:hAnsi="Times New Roman" w:cs="Times New Roman"/>
          <w:sz w:val="24"/>
        </w:rPr>
      </w:pPr>
      <w:r w:rsidRPr="00052334">
        <w:rPr>
          <w:rFonts w:ascii="Times New Roman" w:eastAsia="Times New Roman" w:hAnsi="Times New Roman" w:cs="Times New Roman"/>
          <w:sz w:val="24"/>
        </w:rPr>
        <w:t>Early Learning -</w:t>
      </w:r>
      <w:r w:rsidR="002E2B2E">
        <w:rPr>
          <w:rFonts w:ascii="Times New Roman" w:eastAsia="Times New Roman" w:hAnsi="Times New Roman" w:cs="Times New Roman"/>
          <w:sz w:val="24"/>
        </w:rPr>
        <w:t xml:space="preserve"> </w:t>
      </w:r>
      <w:r w:rsidRPr="00052334">
        <w:rPr>
          <w:rFonts w:ascii="Times New Roman" w:eastAsia="Times New Roman" w:hAnsi="Times New Roman" w:cs="Times New Roman"/>
          <w:sz w:val="24"/>
        </w:rPr>
        <w:t>Enrolment</w:t>
      </w:r>
    </w:p>
    <w:p w14:paraId="2E576A22" w14:textId="77777777" w:rsidR="00052334" w:rsidRPr="00052334" w:rsidRDefault="00052334" w:rsidP="00052334">
      <w:pPr>
        <w:pStyle w:val="ListParagraph"/>
        <w:numPr>
          <w:ilvl w:val="0"/>
          <w:numId w:val="16"/>
        </w:numPr>
        <w:spacing w:after="60"/>
        <w:ind w:firstLine="414"/>
        <w:rPr>
          <w:rFonts w:ascii="Times New Roman" w:eastAsia="Times New Roman" w:hAnsi="Times New Roman" w:cs="Times New Roman"/>
          <w:sz w:val="24"/>
        </w:rPr>
      </w:pPr>
      <w:r w:rsidRPr="00052334">
        <w:rPr>
          <w:rFonts w:ascii="Times New Roman" w:eastAsia="Times New Roman" w:hAnsi="Times New Roman" w:cs="Times New Roman"/>
          <w:sz w:val="24"/>
        </w:rPr>
        <w:t>Early Learning -</w:t>
      </w:r>
      <w:r w:rsidR="002E2B2E">
        <w:rPr>
          <w:rFonts w:ascii="Times New Roman" w:eastAsia="Times New Roman" w:hAnsi="Times New Roman" w:cs="Times New Roman"/>
          <w:sz w:val="24"/>
        </w:rPr>
        <w:t xml:space="preserve"> </w:t>
      </w:r>
      <w:r w:rsidRPr="00052334">
        <w:rPr>
          <w:rFonts w:ascii="Times New Roman" w:eastAsia="Times New Roman" w:hAnsi="Times New Roman" w:cs="Times New Roman"/>
          <w:sz w:val="24"/>
        </w:rPr>
        <w:t>Medical Conditions and Administering Medication</w:t>
      </w:r>
    </w:p>
    <w:p w14:paraId="6A8F5BCD" w14:textId="77777777" w:rsidR="00052334" w:rsidRDefault="00052334" w:rsidP="00052334">
      <w:pPr>
        <w:pStyle w:val="ListParagraph"/>
        <w:numPr>
          <w:ilvl w:val="0"/>
          <w:numId w:val="16"/>
        </w:numPr>
        <w:spacing w:after="60"/>
        <w:ind w:firstLine="414"/>
        <w:rPr>
          <w:rFonts w:ascii="Times New Roman" w:eastAsia="Times New Roman" w:hAnsi="Times New Roman" w:cs="Times New Roman"/>
          <w:sz w:val="24"/>
        </w:rPr>
      </w:pPr>
      <w:r w:rsidRPr="00052334">
        <w:rPr>
          <w:rFonts w:ascii="Times New Roman" w:eastAsia="Times New Roman" w:hAnsi="Times New Roman" w:cs="Times New Roman"/>
          <w:sz w:val="24"/>
        </w:rPr>
        <w:t>Early Learning -</w:t>
      </w:r>
      <w:r w:rsidR="002E2B2E">
        <w:rPr>
          <w:rFonts w:ascii="Times New Roman" w:eastAsia="Times New Roman" w:hAnsi="Times New Roman" w:cs="Times New Roman"/>
          <w:sz w:val="24"/>
        </w:rPr>
        <w:t xml:space="preserve"> </w:t>
      </w:r>
      <w:r w:rsidRPr="00052334">
        <w:rPr>
          <w:rFonts w:ascii="Times New Roman" w:eastAsia="Times New Roman" w:hAnsi="Times New Roman" w:cs="Times New Roman"/>
          <w:sz w:val="24"/>
        </w:rPr>
        <w:t>Nutrition, Food and Beverages, Dietary Requirements</w:t>
      </w:r>
    </w:p>
    <w:p w14:paraId="18C1A792" w14:textId="77777777" w:rsidR="00215F13" w:rsidRPr="00452B36" w:rsidRDefault="00D420CC" w:rsidP="00215F13">
      <w:pPr>
        <w:pStyle w:val="ListParagraph"/>
        <w:numPr>
          <w:ilvl w:val="0"/>
          <w:numId w:val="16"/>
        </w:numPr>
        <w:spacing w:after="60"/>
        <w:ind w:firstLine="414"/>
        <w:rPr>
          <w:rFonts w:ascii="Times New Roman" w:eastAsia="Times New Roman" w:hAnsi="Times New Roman" w:cs="Times New Roman"/>
          <w:sz w:val="24"/>
        </w:rPr>
      </w:pPr>
      <w:r>
        <w:rPr>
          <w:rFonts w:ascii="Times New Roman" w:eastAsia="Times New Roman" w:hAnsi="Times New Roman" w:cs="Times New Roman"/>
          <w:sz w:val="24"/>
        </w:rPr>
        <w:lastRenderedPageBreak/>
        <w:t>Emergency Management</w:t>
      </w:r>
    </w:p>
    <w:p w14:paraId="584650F9" w14:textId="5A98EEE1" w:rsidR="00A0552F" w:rsidRDefault="00A0552F" w:rsidP="00886E78">
      <w:pPr>
        <w:ind w:left="720" w:firstLine="720"/>
      </w:pPr>
      <w:r>
        <w:rPr>
          <w:rFonts w:ascii="Times New Roman" w:eastAsia="Times New Roman" w:hAnsi="Times New Roman" w:cs="Times New Roman"/>
          <w:b/>
          <w:sz w:val="24"/>
        </w:rPr>
        <w:t>Evaluation</w:t>
      </w:r>
    </w:p>
    <w:p w14:paraId="1C9D3E7F" w14:textId="49B17DB4" w:rsidR="00A0552F" w:rsidRDefault="00B31AA4" w:rsidP="00A0552F">
      <w:pPr>
        <w:spacing w:after="120"/>
      </w:pPr>
      <w:r>
        <w:rPr>
          <w:rFonts w:ascii="Times New Roman" w:eastAsia="Times New Roman" w:hAnsi="Times New Roman" w:cs="Times New Roman"/>
          <w:sz w:val="24"/>
        </w:rPr>
        <w:t>The Responsible Person (</w:t>
      </w:r>
      <w:r w:rsidR="001E6925">
        <w:rPr>
          <w:rFonts w:ascii="Times New Roman" w:eastAsia="Times New Roman" w:hAnsi="Times New Roman" w:cs="Times New Roman"/>
          <w:sz w:val="24"/>
        </w:rPr>
        <w:t>CEO</w:t>
      </w:r>
      <w:r>
        <w:rPr>
          <w:rFonts w:ascii="Times New Roman" w:eastAsia="Times New Roman" w:hAnsi="Times New Roman" w:cs="Times New Roman"/>
          <w:sz w:val="24"/>
        </w:rPr>
        <w:t>) and/or Nominated Supervisor shall</w:t>
      </w:r>
      <w:r w:rsidR="002E2B2E">
        <w:rPr>
          <w:rFonts w:ascii="Times New Roman" w:eastAsia="Times New Roman" w:hAnsi="Times New Roman" w:cs="Times New Roman"/>
          <w:sz w:val="24"/>
        </w:rPr>
        <w:t>:</w:t>
      </w:r>
    </w:p>
    <w:p w14:paraId="5773400A" w14:textId="5451CE97" w:rsidR="00A0552F" w:rsidRDefault="00473A0F" w:rsidP="001651FD">
      <w:pPr>
        <w:numPr>
          <w:ilvl w:val="0"/>
          <w:numId w:val="12"/>
        </w:numPr>
        <w:ind w:left="1077" w:hanging="357"/>
      </w:pPr>
      <w:r>
        <w:rPr>
          <w:rFonts w:ascii="Times New Roman" w:eastAsia="Times New Roman" w:hAnsi="Times New Roman" w:cs="Times New Roman"/>
          <w:sz w:val="24"/>
        </w:rPr>
        <w:t>D</w:t>
      </w:r>
      <w:r w:rsidR="00A0552F">
        <w:rPr>
          <w:rFonts w:ascii="Times New Roman" w:eastAsia="Times New Roman" w:hAnsi="Times New Roman" w:cs="Times New Roman"/>
          <w:sz w:val="24"/>
        </w:rPr>
        <w:t>iscuss with staff their knowledge of issues following staff participation in anaphylaxis management training</w:t>
      </w:r>
      <w:r w:rsidR="001A2262">
        <w:rPr>
          <w:rFonts w:ascii="Times New Roman" w:eastAsia="Times New Roman" w:hAnsi="Times New Roman" w:cs="Times New Roman"/>
          <w:sz w:val="24"/>
        </w:rPr>
        <w:t>.</w:t>
      </w:r>
    </w:p>
    <w:p w14:paraId="7B6C986B" w14:textId="616F666C" w:rsidR="00A0552F" w:rsidRDefault="00473A0F" w:rsidP="001651FD">
      <w:pPr>
        <w:numPr>
          <w:ilvl w:val="0"/>
          <w:numId w:val="12"/>
        </w:numPr>
        <w:ind w:left="1077" w:hanging="357"/>
      </w:pPr>
      <w:r>
        <w:rPr>
          <w:rFonts w:ascii="Times New Roman" w:eastAsia="Times New Roman" w:hAnsi="Times New Roman" w:cs="Times New Roman"/>
          <w:sz w:val="24"/>
        </w:rPr>
        <w:t>S</w:t>
      </w:r>
      <w:r w:rsidR="00A0552F">
        <w:rPr>
          <w:rFonts w:ascii="Times New Roman" w:eastAsia="Times New Roman" w:hAnsi="Times New Roman" w:cs="Times New Roman"/>
          <w:sz w:val="24"/>
        </w:rPr>
        <w:t>electively audit enrolment checklists (e.g.</w:t>
      </w:r>
      <w:r>
        <w:rPr>
          <w:rFonts w:ascii="Times New Roman" w:eastAsia="Times New Roman" w:hAnsi="Times New Roman" w:cs="Times New Roman"/>
          <w:sz w:val="24"/>
        </w:rPr>
        <w:t>,</w:t>
      </w:r>
      <w:r w:rsidR="00A0552F">
        <w:rPr>
          <w:rFonts w:ascii="Times New Roman" w:eastAsia="Times New Roman" w:hAnsi="Times New Roman" w:cs="Times New Roman"/>
          <w:sz w:val="24"/>
        </w:rPr>
        <w:t xml:space="preserve"> annually) to ensure that documentation is current and complete</w:t>
      </w:r>
      <w:r w:rsidR="001A2262">
        <w:rPr>
          <w:rFonts w:ascii="Times New Roman" w:eastAsia="Times New Roman" w:hAnsi="Times New Roman" w:cs="Times New Roman"/>
          <w:sz w:val="24"/>
        </w:rPr>
        <w:t>.</w:t>
      </w:r>
    </w:p>
    <w:p w14:paraId="10204A71" w14:textId="09B9344D" w:rsidR="00A0552F" w:rsidRDefault="00473A0F" w:rsidP="001651FD">
      <w:pPr>
        <w:numPr>
          <w:ilvl w:val="0"/>
          <w:numId w:val="12"/>
        </w:numPr>
        <w:ind w:left="1077" w:hanging="357"/>
      </w:pPr>
      <w:r>
        <w:rPr>
          <w:rFonts w:ascii="Times New Roman" w:eastAsia="Times New Roman" w:hAnsi="Times New Roman" w:cs="Times New Roman"/>
          <w:sz w:val="24"/>
        </w:rPr>
        <w:t>D</w:t>
      </w:r>
      <w:r w:rsidR="00A0552F">
        <w:rPr>
          <w:rFonts w:ascii="Times New Roman" w:eastAsia="Times New Roman" w:hAnsi="Times New Roman" w:cs="Times New Roman"/>
          <w:sz w:val="24"/>
        </w:rPr>
        <w:t>iscuss this policy and its implementation with parents/guardians of children at risk of anaphylaxis to gauge their satisfaction with both the policy and its implementation in relation to their child</w:t>
      </w:r>
      <w:r w:rsidR="001A2262">
        <w:rPr>
          <w:rFonts w:ascii="Times New Roman" w:eastAsia="Times New Roman" w:hAnsi="Times New Roman" w:cs="Times New Roman"/>
          <w:sz w:val="24"/>
        </w:rPr>
        <w:t>.</w:t>
      </w:r>
    </w:p>
    <w:p w14:paraId="41D49769" w14:textId="21181324" w:rsidR="00A0552F" w:rsidRDefault="00473A0F" w:rsidP="001651FD">
      <w:pPr>
        <w:numPr>
          <w:ilvl w:val="0"/>
          <w:numId w:val="12"/>
        </w:numPr>
        <w:ind w:left="1077" w:hanging="357"/>
      </w:pPr>
      <w:r>
        <w:rPr>
          <w:rFonts w:ascii="Times New Roman" w:eastAsia="Times New Roman" w:hAnsi="Times New Roman" w:cs="Times New Roman"/>
          <w:sz w:val="24"/>
        </w:rPr>
        <w:t>R</w:t>
      </w:r>
      <w:r w:rsidR="00A0552F">
        <w:rPr>
          <w:rFonts w:ascii="Times New Roman" w:eastAsia="Times New Roman" w:hAnsi="Times New Roman" w:cs="Times New Roman"/>
          <w:sz w:val="24"/>
        </w:rPr>
        <w:t xml:space="preserve">espond to complaints and notify the Department </w:t>
      </w:r>
      <w:r w:rsidR="001A2262">
        <w:rPr>
          <w:rFonts w:ascii="Times New Roman" w:eastAsia="Times New Roman" w:hAnsi="Times New Roman" w:cs="Times New Roman"/>
          <w:sz w:val="24"/>
        </w:rPr>
        <w:t xml:space="preserve">of Education </w:t>
      </w:r>
      <w:r w:rsidR="00A0552F">
        <w:rPr>
          <w:rFonts w:ascii="Times New Roman" w:eastAsia="Times New Roman" w:hAnsi="Times New Roman" w:cs="Times New Roman"/>
          <w:sz w:val="24"/>
        </w:rPr>
        <w:t>withi</w:t>
      </w:r>
      <w:r w:rsidR="001A2262">
        <w:rPr>
          <w:rFonts w:ascii="Times New Roman" w:eastAsia="Times New Roman" w:hAnsi="Times New Roman" w:cs="Times New Roman"/>
          <w:sz w:val="24"/>
        </w:rPr>
        <w:t>n 48 hours.</w:t>
      </w:r>
    </w:p>
    <w:p w14:paraId="730FF1B6" w14:textId="185C331C" w:rsidR="00DF3EF0" w:rsidRPr="002E2B2E" w:rsidRDefault="00473A0F" w:rsidP="001651FD">
      <w:pPr>
        <w:ind w:left="1077"/>
        <w:rPr>
          <w:rFonts w:ascii="Times New Roman" w:eastAsia="Times New Roman" w:hAnsi="Times New Roman" w:cs="Times New Roman"/>
          <w:b/>
          <w:sz w:val="24"/>
        </w:rPr>
      </w:pPr>
      <w:r>
        <w:rPr>
          <w:rFonts w:ascii="Times New Roman" w:eastAsia="Times New Roman" w:hAnsi="Times New Roman" w:cs="Times New Roman"/>
          <w:sz w:val="24"/>
        </w:rPr>
        <w:t>R</w:t>
      </w:r>
      <w:r w:rsidR="00A0552F">
        <w:rPr>
          <w:rFonts w:ascii="Times New Roman" w:eastAsia="Times New Roman" w:hAnsi="Times New Roman" w:cs="Times New Roman"/>
          <w:sz w:val="24"/>
        </w:rPr>
        <w:t>eview the adequacy of the response of the service if a child has an anaphylactic reaction and consider the need for additional training and other corrective action.</w:t>
      </w:r>
    </w:p>
    <w:p w14:paraId="7C918250" w14:textId="77777777" w:rsidR="00313064" w:rsidRPr="001651FD" w:rsidRDefault="00313064" w:rsidP="00DF3EF0">
      <w:pPr>
        <w:rPr>
          <w:rFonts w:ascii="Times New Roman" w:eastAsia="Times New Roman" w:hAnsi="Times New Roman" w:cs="Times New Roman"/>
          <w:b/>
          <w:sz w:val="16"/>
          <w:szCs w:val="16"/>
        </w:rPr>
      </w:pPr>
    </w:p>
    <w:p w14:paraId="75413D55" w14:textId="77777777" w:rsidR="001A2262" w:rsidRPr="00B31AA4" w:rsidRDefault="001A2262" w:rsidP="001A2262">
      <w:pPr>
        <w:rPr>
          <w:rFonts w:ascii="Times New Roman" w:eastAsia="Times New Roman" w:hAnsi="Times New Roman" w:cs="Times New Roman"/>
          <w:b/>
          <w:sz w:val="24"/>
        </w:rPr>
      </w:pPr>
      <w:r>
        <w:rPr>
          <w:rFonts w:ascii="Times New Roman" w:eastAsia="Times New Roman" w:hAnsi="Times New Roman" w:cs="Times New Roman"/>
          <w:b/>
          <w:sz w:val="24"/>
        </w:rPr>
        <w:t>Contact details for resources and support</w:t>
      </w:r>
    </w:p>
    <w:p w14:paraId="62DAD2E6" w14:textId="77777777" w:rsidR="001A2262" w:rsidRDefault="001A2262" w:rsidP="001651FD">
      <w:pPr>
        <w:numPr>
          <w:ilvl w:val="0"/>
          <w:numId w:val="14"/>
        </w:numPr>
        <w:ind w:left="714" w:hanging="355"/>
      </w:pPr>
      <w:r>
        <w:rPr>
          <w:rFonts w:ascii="Times New Roman" w:eastAsia="Times New Roman" w:hAnsi="Times New Roman" w:cs="Times New Roman"/>
          <w:sz w:val="24"/>
        </w:rPr>
        <w:t xml:space="preserve">Australasian Society of Clinical Immunology and Allergy (ASCIA), at </w:t>
      </w:r>
      <w:hyperlink r:id="rId13">
        <w:r>
          <w:rPr>
            <w:rFonts w:ascii="Times New Roman" w:eastAsia="Times New Roman" w:hAnsi="Times New Roman" w:cs="Times New Roman"/>
            <w:color w:val="0000FF"/>
            <w:sz w:val="24"/>
            <w:u w:val="single"/>
          </w:rPr>
          <w:t>www.allergy.org.au</w:t>
        </w:r>
      </w:hyperlink>
      <w:r>
        <w:rPr>
          <w:rFonts w:ascii="Times New Roman" w:eastAsia="Times New Roman" w:hAnsi="Times New Roman" w:cs="Times New Roman"/>
          <w:sz w:val="24"/>
        </w:rPr>
        <w:t xml:space="preserve">, provides information on allergies. Their sample Anaphylaxis Action Plan can be downloaded from this site. Contact details for Allergists may also be provided.  </w:t>
      </w:r>
    </w:p>
    <w:p w14:paraId="7FD9A67B" w14:textId="77777777" w:rsidR="001A2262" w:rsidRDefault="001A2262" w:rsidP="001651FD">
      <w:pPr>
        <w:numPr>
          <w:ilvl w:val="0"/>
          <w:numId w:val="14"/>
        </w:numPr>
        <w:ind w:left="714" w:hanging="355"/>
      </w:pPr>
      <w:r>
        <w:rPr>
          <w:rFonts w:ascii="Times New Roman" w:eastAsia="Times New Roman" w:hAnsi="Times New Roman" w:cs="Times New Roman"/>
          <w:sz w:val="24"/>
        </w:rPr>
        <w:t xml:space="preserve">Anaphylaxis Australia Inc, at </w:t>
      </w:r>
      <w:hyperlink r:id="rId14">
        <w:r>
          <w:rPr>
            <w:rFonts w:ascii="Times New Roman" w:eastAsia="Times New Roman" w:hAnsi="Times New Roman" w:cs="Times New Roman"/>
            <w:color w:val="0000FF"/>
            <w:sz w:val="24"/>
            <w:u w:val="single"/>
          </w:rPr>
          <w:t>www.allergyfacts.org.au</w:t>
        </w:r>
      </w:hyperlink>
      <w:r>
        <w:rPr>
          <w:rFonts w:ascii="Times New Roman" w:eastAsia="Times New Roman" w:hAnsi="Times New Roman" w:cs="Times New Roman"/>
          <w:sz w:val="24"/>
        </w:rPr>
        <w:t>, is a non-profit support organisation for families with food anaphylactic children. Items such as storybooks, tapes, auto-injection device trainers are available for sale from the Product Catalogue on this site. Anaphylaxis Australia Inc provides a telephone support line for information and support to help manage anaphylaxis. Telephone</w:t>
      </w:r>
      <w:r w:rsidR="00E26A9C">
        <w:rPr>
          <w:rFonts w:ascii="Times New Roman" w:eastAsia="Times New Roman" w:hAnsi="Times New Roman" w:cs="Times New Roman"/>
          <w:sz w:val="24"/>
        </w:rPr>
        <w:t>:</w:t>
      </w:r>
      <w:r>
        <w:rPr>
          <w:rFonts w:ascii="Times New Roman" w:eastAsia="Times New Roman" w:hAnsi="Times New Roman" w:cs="Times New Roman"/>
          <w:sz w:val="24"/>
        </w:rPr>
        <w:t xml:space="preserve"> 1300 728 000.</w:t>
      </w:r>
    </w:p>
    <w:p w14:paraId="5BD4B039" w14:textId="24217557" w:rsidR="001A2262" w:rsidRDefault="001A2262" w:rsidP="001651FD">
      <w:pPr>
        <w:numPr>
          <w:ilvl w:val="0"/>
          <w:numId w:val="14"/>
        </w:numPr>
        <w:ind w:left="714" w:hanging="355"/>
      </w:pPr>
      <w:r>
        <w:rPr>
          <w:rFonts w:ascii="Times New Roman" w:eastAsia="Times New Roman" w:hAnsi="Times New Roman" w:cs="Times New Roman"/>
          <w:sz w:val="24"/>
        </w:rPr>
        <w:t xml:space="preserve">Royal Children’s Hospital, Department of Allergy, at </w:t>
      </w:r>
      <w:hyperlink r:id="rId15">
        <w:r>
          <w:rPr>
            <w:rFonts w:ascii="Times New Roman" w:eastAsia="Times New Roman" w:hAnsi="Times New Roman" w:cs="Times New Roman"/>
            <w:color w:val="0000FF"/>
            <w:sz w:val="24"/>
            <w:u w:val="single"/>
          </w:rPr>
          <w:t>www.rch.org.au</w:t>
        </w:r>
      </w:hyperlink>
      <w:r>
        <w:rPr>
          <w:rFonts w:ascii="Times New Roman" w:eastAsia="Times New Roman" w:hAnsi="Times New Roman" w:cs="Times New Roman"/>
          <w:sz w:val="24"/>
        </w:rPr>
        <w:t>, provides information about allergies and the services provided by the hospital. Contact may be made with the Department of Allergy to evaluate a child’s allergies and</w:t>
      </w:r>
      <w:r w:rsidR="00D2373B">
        <w:rPr>
          <w:rFonts w:ascii="Times New Roman" w:eastAsia="Times New Roman" w:hAnsi="Times New Roman" w:cs="Times New Roman"/>
          <w:sz w:val="24"/>
        </w:rPr>
        <w:t>,</w:t>
      </w:r>
      <w:r>
        <w:rPr>
          <w:rFonts w:ascii="Times New Roman" w:eastAsia="Times New Roman" w:hAnsi="Times New Roman" w:cs="Times New Roman"/>
          <w:sz w:val="24"/>
        </w:rPr>
        <w:t xml:space="preserve"> if necessary, provide an adrenaline auto-injection device prescription, as well as to purchase auto-injection device trainers. Telephone</w:t>
      </w:r>
      <w:r w:rsidR="00061C2F">
        <w:rPr>
          <w:rFonts w:ascii="Times New Roman" w:eastAsia="Times New Roman" w:hAnsi="Times New Roman" w:cs="Times New Roman"/>
          <w:sz w:val="24"/>
        </w:rPr>
        <w:t>:</w:t>
      </w:r>
      <w:r>
        <w:rPr>
          <w:rFonts w:ascii="Times New Roman" w:eastAsia="Times New Roman" w:hAnsi="Times New Roman" w:cs="Times New Roman"/>
          <w:sz w:val="24"/>
        </w:rPr>
        <w:t xml:space="preserve"> (03) 9345 5701.</w:t>
      </w:r>
    </w:p>
    <w:p w14:paraId="09795825" w14:textId="77777777" w:rsidR="00566718" w:rsidRPr="00B94920" w:rsidRDefault="001A2262" w:rsidP="001651FD">
      <w:pPr>
        <w:numPr>
          <w:ilvl w:val="0"/>
          <w:numId w:val="12"/>
        </w:numPr>
        <w:ind w:hanging="358"/>
        <w:rPr>
          <w:rFonts w:ascii="Times New Roman" w:eastAsia="Times New Roman" w:hAnsi="Times New Roman" w:cs="Times New Roman"/>
          <w:sz w:val="24"/>
        </w:rPr>
      </w:pPr>
      <w:r w:rsidRPr="00566718">
        <w:rPr>
          <w:rFonts w:ascii="Times New Roman" w:eastAsia="Times New Roman" w:hAnsi="Times New Roman" w:cs="Times New Roman"/>
          <w:sz w:val="24"/>
        </w:rPr>
        <w:t>Royal Children’s Hospital Anaphylaxis Advisory Support Line provides information and support about anaphylaxis to school and licen</w:t>
      </w:r>
      <w:r w:rsidR="00D2373B">
        <w:rPr>
          <w:rFonts w:ascii="Times New Roman" w:eastAsia="Times New Roman" w:hAnsi="Times New Roman" w:cs="Times New Roman"/>
          <w:sz w:val="24"/>
        </w:rPr>
        <w:t>c</w:t>
      </w:r>
      <w:r w:rsidRPr="00566718">
        <w:rPr>
          <w:rFonts w:ascii="Times New Roman" w:eastAsia="Times New Roman" w:hAnsi="Times New Roman" w:cs="Times New Roman"/>
          <w:sz w:val="24"/>
        </w:rPr>
        <w:t>ed children’s services staff and parents. Telephone</w:t>
      </w:r>
      <w:r w:rsidR="00061C2F">
        <w:rPr>
          <w:rFonts w:ascii="Times New Roman" w:eastAsia="Times New Roman" w:hAnsi="Times New Roman" w:cs="Times New Roman"/>
          <w:sz w:val="24"/>
        </w:rPr>
        <w:t>:</w:t>
      </w:r>
      <w:r w:rsidRPr="00566718">
        <w:rPr>
          <w:rFonts w:ascii="Times New Roman" w:eastAsia="Times New Roman" w:hAnsi="Times New Roman" w:cs="Times New Roman"/>
          <w:sz w:val="24"/>
        </w:rPr>
        <w:t xml:space="preserve"> 1300</w:t>
      </w:r>
      <w:r w:rsidR="00566718">
        <w:rPr>
          <w:rFonts w:ascii="Times New Roman" w:eastAsia="Times New Roman" w:hAnsi="Times New Roman" w:cs="Times New Roman"/>
          <w:sz w:val="24"/>
        </w:rPr>
        <w:t xml:space="preserve"> 725 911</w:t>
      </w:r>
      <w:r w:rsidR="00061C2F">
        <w:rPr>
          <w:rFonts w:ascii="Times New Roman" w:eastAsia="Times New Roman" w:hAnsi="Times New Roman" w:cs="Times New Roman"/>
          <w:sz w:val="24"/>
        </w:rPr>
        <w:t>.</w:t>
      </w:r>
    </w:p>
    <w:p w14:paraId="0F374A54" w14:textId="0D46FB66" w:rsidR="001A2262" w:rsidRPr="001651FD" w:rsidRDefault="00D2373B" w:rsidP="00DF3EF0">
      <w:pPr>
        <w:numPr>
          <w:ilvl w:val="0"/>
          <w:numId w:val="12"/>
        </w:numPr>
        <w:ind w:hanging="358"/>
        <w:rPr>
          <w:rFonts w:ascii="Times New Roman" w:eastAsia="Times New Roman" w:hAnsi="Times New Roman" w:cs="Times New Roman"/>
          <w:b/>
          <w:sz w:val="24"/>
        </w:rPr>
      </w:pPr>
      <w:r>
        <w:rPr>
          <w:rFonts w:ascii="Times New Roman" w:eastAsia="Times New Roman" w:hAnsi="Times New Roman" w:cs="Times New Roman"/>
          <w:sz w:val="24"/>
        </w:rPr>
        <w:t xml:space="preserve">Victorian </w:t>
      </w:r>
      <w:r w:rsidR="001A2262" w:rsidRPr="00566718">
        <w:rPr>
          <w:rFonts w:ascii="Times New Roman" w:eastAsia="Times New Roman" w:hAnsi="Times New Roman" w:cs="Times New Roman"/>
          <w:sz w:val="24"/>
        </w:rPr>
        <w:t>Department of Education website at</w:t>
      </w:r>
      <w:r w:rsidR="002E2B2E">
        <w:rPr>
          <w:rFonts w:ascii="Times New Roman" w:eastAsia="Times New Roman" w:hAnsi="Times New Roman" w:cs="Times New Roman"/>
          <w:sz w:val="24"/>
        </w:rPr>
        <w:t>:</w:t>
      </w:r>
      <w:r w:rsidR="001A2262" w:rsidRPr="00566718">
        <w:rPr>
          <w:rFonts w:ascii="Times New Roman" w:eastAsia="Times New Roman" w:hAnsi="Times New Roman" w:cs="Times New Roman"/>
          <w:sz w:val="24"/>
        </w:rPr>
        <w:t xml:space="preserve"> </w:t>
      </w:r>
      <w:r w:rsidR="00566718" w:rsidRPr="00566718">
        <w:rPr>
          <w:rFonts w:ascii="Times New Roman" w:eastAsia="Times New Roman" w:hAnsi="Times New Roman" w:cs="Times New Roman"/>
          <w:color w:val="0000FF"/>
          <w:sz w:val="24"/>
          <w:u w:val="single"/>
        </w:rPr>
        <w:t xml:space="preserve">https://www.education.vic.gov.au/childhood/providers/regulation/Pages/anaphylaxis.aspx </w:t>
      </w:r>
      <w:r w:rsidR="001A2262" w:rsidRPr="00566718">
        <w:rPr>
          <w:rFonts w:ascii="Times New Roman" w:eastAsia="Times New Roman" w:hAnsi="Times New Roman" w:cs="Times New Roman"/>
          <w:sz w:val="24"/>
        </w:rPr>
        <w:t>provides information related to anaphylaxis, including frequently asked questions related to anaphylaxis training.</w:t>
      </w:r>
    </w:p>
    <w:p w14:paraId="772731DC" w14:textId="77777777" w:rsidR="00DF3EF0" w:rsidRPr="001651FD" w:rsidRDefault="00DF3EF0" w:rsidP="001651FD">
      <w:pPr>
        <w:rPr>
          <w:rFonts w:ascii="Times New Roman" w:eastAsia="Times New Roman" w:hAnsi="Times New Roman" w:cs="Times New Roman"/>
          <w:b/>
          <w:sz w:val="16"/>
          <w:szCs w:val="16"/>
        </w:rPr>
      </w:pPr>
    </w:p>
    <w:p w14:paraId="3F48653D" w14:textId="5B05763E" w:rsidR="00D43A95" w:rsidRDefault="00A0552F" w:rsidP="001651FD">
      <w:pPr>
        <w:rPr>
          <w:rFonts w:ascii="Times New Roman" w:eastAsia="Times New Roman" w:hAnsi="Times New Roman" w:cs="Times New Roman"/>
          <w:sz w:val="24"/>
        </w:rPr>
      </w:pPr>
      <w:r>
        <w:rPr>
          <w:rFonts w:ascii="Times New Roman" w:eastAsia="Times New Roman" w:hAnsi="Times New Roman" w:cs="Times New Roman"/>
          <w:b/>
          <w:sz w:val="24"/>
        </w:rPr>
        <w:t xml:space="preserve">Risk </w:t>
      </w:r>
      <w:r w:rsidR="00F70BF2">
        <w:rPr>
          <w:rFonts w:ascii="Times New Roman" w:eastAsia="Times New Roman" w:hAnsi="Times New Roman" w:cs="Times New Roman"/>
          <w:b/>
          <w:sz w:val="24"/>
        </w:rPr>
        <w:t>M</w:t>
      </w:r>
      <w:r>
        <w:rPr>
          <w:rFonts w:ascii="Times New Roman" w:eastAsia="Times New Roman" w:hAnsi="Times New Roman" w:cs="Times New Roman"/>
          <w:b/>
          <w:sz w:val="24"/>
        </w:rPr>
        <w:t xml:space="preserve">inimisation </w:t>
      </w:r>
      <w:r w:rsidR="00F70BF2">
        <w:rPr>
          <w:rFonts w:ascii="Times New Roman" w:eastAsia="Times New Roman" w:hAnsi="Times New Roman" w:cs="Times New Roman"/>
          <w:b/>
          <w:sz w:val="24"/>
        </w:rPr>
        <w:t>and Communication P</w:t>
      </w:r>
      <w:r>
        <w:rPr>
          <w:rFonts w:ascii="Times New Roman" w:eastAsia="Times New Roman" w:hAnsi="Times New Roman" w:cs="Times New Roman"/>
          <w:b/>
          <w:sz w:val="24"/>
        </w:rPr>
        <w:t>lan</w:t>
      </w:r>
    </w:p>
    <w:p w14:paraId="61989B85" w14:textId="3E7F9373" w:rsidR="00C6491F" w:rsidRDefault="001C2196" w:rsidP="00C6491F">
      <w:pPr>
        <w:spacing w:after="120"/>
      </w:pPr>
      <w:r>
        <w:rPr>
          <w:rFonts w:ascii="Times New Roman" w:eastAsia="Times New Roman" w:hAnsi="Times New Roman" w:cs="Times New Roman"/>
          <w:sz w:val="24"/>
        </w:rPr>
        <w:t>A risk minimisation and communication plan must be completed for each child diagnosed or at risk of anaphylaxis</w:t>
      </w:r>
      <w:r w:rsidR="007423B5">
        <w:rPr>
          <w:rFonts w:ascii="Times New Roman" w:eastAsia="Times New Roman" w:hAnsi="Times New Roman" w:cs="Times New Roman"/>
          <w:sz w:val="24"/>
        </w:rPr>
        <w:t xml:space="preserve"> in consultation with the parent/guardian. The following strategies</w:t>
      </w:r>
      <w:r w:rsidR="00C6491F">
        <w:rPr>
          <w:rFonts w:ascii="Times New Roman" w:eastAsia="Times New Roman" w:hAnsi="Times New Roman" w:cs="Times New Roman"/>
          <w:sz w:val="24"/>
        </w:rPr>
        <w:t xml:space="preserve"> should be implemented and documented on the plan to help protect the child diagnosed at risk of anaphylaxis from accidental exposure to food allergens</w:t>
      </w:r>
      <w:r w:rsidR="006C6BC2">
        <w:rPr>
          <w:rFonts w:ascii="Times New Roman" w:eastAsia="Times New Roman" w:hAnsi="Times New Roman" w:cs="Times New Roman"/>
          <w:sz w:val="24"/>
        </w:rPr>
        <w:t>.</w:t>
      </w:r>
    </w:p>
    <w:p w14:paraId="0C964C46" w14:textId="7453463E" w:rsidR="001C2196" w:rsidRDefault="001C2196" w:rsidP="00A0552F">
      <w:pPr>
        <w:spacing w:after="120"/>
        <w:rPr>
          <w:rFonts w:ascii="Times New Roman" w:eastAsia="Times New Roman" w:hAnsi="Times New Roman" w:cs="Times New Roman"/>
          <w:sz w:val="24"/>
        </w:rPr>
      </w:pPr>
      <w:r>
        <w:rPr>
          <w:rFonts w:ascii="Times New Roman" w:eastAsia="Times New Roman" w:hAnsi="Times New Roman" w:cs="Times New Roman"/>
          <w:sz w:val="24"/>
        </w:rPr>
        <w:t>The template for the plan is located</w:t>
      </w:r>
      <w:r w:rsidR="00DF3EF0">
        <w:rPr>
          <w:rFonts w:ascii="Times New Roman" w:eastAsia="Times New Roman" w:hAnsi="Times New Roman" w:cs="Times New Roman"/>
          <w:sz w:val="24"/>
        </w:rPr>
        <w:t xml:space="preserve"> at:</w:t>
      </w:r>
    </w:p>
    <w:p w14:paraId="33CFFD0B" w14:textId="0ECE7040" w:rsidR="00D43A95" w:rsidRDefault="001C2196" w:rsidP="001651FD">
      <w:pPr>
        <w:pStyle w:val="ListParagraph"/>
        <w:rPr>
          <w:b/>
        </w:rPr>
      </w:pPr>
      <w:r w:rsidRPr="001651FD">
        <w:rPr>
          <w:rFonts w:ascii="Times New Roman" w:eastAsia="Times New Roman" w:hAnsi="Times New Roman" w:cs="Times New Roman"/>
          <w:sz w:val="24"/>
        </w:rPr>
        <w:t xml:space="preserve">The Avenue Neighbourhood House at Eley Inc\TANH Admin - REMOTE TANH FILES\Child Care\Risk Minimisation Communication Plan </w:t>
      </w:r>
    </w:p>
    <w:p w14:paraId="3EF8F233" w14:textId="77777777" w:rsidR="00DF3EF0" w:rsidRPr="001651FD" w:rsidRDefault="00DF3EF0" w:rsidP="00D43A95">
      <w:pPr>
        <w:rPr>
          <w:rFonts w:ascii="Times New Roman" w:eastAsia="Times New Roman" w:hAnsi="Times New Roman" w:cs="Times New Roman"/>
          <w:b/>
          <w:sz w:val="16"/>
          <w:szCs w:val="16"/>
        </w:rPr>
      </w:pPr>
    </w:p>
    <w:p w14:paraId="630F0AB4" w14:textId="3AADF767" w:rsidR="00A0552F" w:rsidRPr="00D43A95" w:rsidRDefault="00A0552F" w:rsidP="00D43A95">
      <w:pPr>
        <w:rPr>
          <w:rFonts w:ascii="Times New Roman" w:eastAsia="Times New Roman" w:hAnsi="Times New Roman" w:cs="Times New Roman"/>
          <w:b/>
          <w:sz w:val="24"/>
        </w:rPr>
      </w:pPr>
      <w:r w:rsidRPr="00B94920">
        <w:rPr>
          <w:rFonts w:ascii="Times New Roman" w:eastAsia="Times New Roman" w:hAnsi="Times New Roman" w:cs="Times New Roman"/>
          <w:b/>
          <w:sz w:val="24"/>
        </w:rPr>
        <w:t>In relation to the child at risk</w:t>
      </w:r>
      <w:r w:rsidR="00C7677B">
        <w:rPr>
          <w:rFonts w:ascii="Times New Roman" w:eastAsia="Times New Roman" w:hAnsi="Times New Roman" w:cs="Times New Roman"/>
          <w:b/>
          <w:sz w:val="24"/>
        </w:rPr>
        <w:t xml:space="preserve"> (currently the service does not provide food for the children however, the service can provide minimal food preparation in the way of heating food)</w:t>
      </w:r>
      <w:r w:rsidRPr="00B94920">
        <w:rPr>
          <w:rFonts w:ascii="Times New Roman" w:eastAsia="Times New Roman" w:hAnsi="Times New Roman" w:cs="Times New Roman"/>
          <w:b/>
          <w:sz w:val="24"/>
        </w:rPr>
        <w:t>:</w:t>
      </w:r>
    </w:p>
    <w:p w14:paraId="531A961F" w14:textId="20B5048B" w:rsidR="00A0552F" w:rsidRDefault="00452B36" w:rsidP="001651FD">
      <w:pPr>
        <w:numPr>
          <w:ilvl w:val="0"/>
          <w:numId w:val="12"/>
        </w:numPr>
        <w:ind w:hanging="358"/>
      </w:pPr>
      <w:r>
        <w:rPr>
          <w:rFonts w:ascii="Times New Roman" w:eastAsia="Times New Roman" w:hAnsi="Times New Roman" w:cs="Times New Roman"/>
          <w:sz w:val="24"/>
        </w:rPr>
        <w:lastRenderedPageBreak/>
        <w:t>This child must</w:t>
      </w:r>
      <w:r w:rsidR="00A0552F">
        <w:rPr>
          <w:rFonts w:ascii="Times New Roman" w:eastAsia="Times New Roman" w:hAnsi="Times New Roman" w:cs="Times New Roman"/>
          <w:sz w:val="24"/>
        </w:rPr>
        <w:t xml:space="preserve"> only eat food that has been specifically prepared for him/her</w:t>
      </w:r>
      <w:r w:rsidR="00B94920">
        <w:rPr>
          <w:rFonts w:ascii="Times New Roman" w:eastAsia="Times New Roman" w:hAnsi="Times New Roman" w:cs="Times New Roman"/>
          <w:sz w:val="24"/>
        </w:rPr>
        <w:t xml:space="preserve"> and </w:t>
      </w:r>
      <w:r w:rsidR="00B319AE">
        <w:rPr>
          <w:rFonts w:ascii="Times New Roman" w:eastAsia="Times New Roman" w:hAnsi="Times New Roman" w:cs="Times New Roman"/>
          <w:sz w:val="24"/>
        </w:rPr>
        <w:t>provided by the parent/</w:t>
      </w:r>
      <w:r w:rsidR="00DF3EF0">
        <w:rPr>
          <w:rFonts w:ascii="Times New Roman" w:eastAsia="Times New Roman" w:hAnsi="Times New Roman" w:cs="Times New Roman"/>
          <w:sz w:val="24"/>
        </w:rPr>
        <w:t>guardian and</w:t>
      </w:r>
      <w:r w:rsidR="00B319AE">
        <w:rPr>
          <w:rFonts w:ascii="Times New Roman" w:eastAsia="Times New Roman" w:hAnsi="Times New Roman" w:cs="Times New Roman"/>
          <w:sz w:val="24"/>
        </w:rPr>
        <w:t xml:space="preserve"> be in accordance with the risk minimisation plan.</w:t>
      </w:r>
    </w:p>
    <w:p w14:paraId="3DFE1155" w14:textId="77777777" w:rsidR="00A0552F" w:rsidRDefault="00A0552F" w:rsidP="001651FD">
      <w:pPr>
        <w:numPr>
          <w:ilvl w:val="0"/>
          <w:numId w:val="12"/>
        </w:numPr>
        <w:ind w:hanging="358"/>
        <w:rPr>
          <w:rFonts w:ascii="Times New Roman" w:eastAsia="Times New Roman" w:hAnsi="Times New Roman" w:cs="Times New Roman"/>
          <w:sz w:val="24"/>
        </w:rPr>
      </w:pPr>
      <w:r w:rsidRPr="00B94920">
        <w:rPr>
          <w:rFonts w:ascii="Times New Roman" w:eastAsia="Times New Roman" w:hAnsi="Times New Roman" w:cs="Times New Roman"/>
          <w:sz w:val="24"/>
        </w:rPr>
        <w:t xml:space="preserve">Where the service is preparing food for the child, ensure that it has been prepared according to the parent’s </w:t>
      </w:r>
      <w:r w:rsidR="00061C2F">
        <w:rPr>
          <w:rFonts w:ascii="Times New Roman" w:eastAsia="Times New Roman" w:hAnsi="Times New Roman" w:cs="Times New Roman"/>
          <w:sz w:val="24"/>
        </w:rPr>
        <w:t xml:space="preserve">written and signed </w:t>
      </w:r>
      <w:r w:rsidRPr="00B94920">
        <w:rPr>
          <w:rFonts w:ascii="Times New Roman" w:eastAsia="Times New Roman" w:hAnsi="Times New Roman" w:cs="Times New Roman"/>
          <w:sz w:val="24"/>
        </w:rPr>
        <w:t>instructions</w:t>
      </w:r>
      <w:r w:rsidR="00B94920">
        <w:rPr>
          <w:rFonts w:ascii="Times New Roman" w:eastAsia="Times New Roman" w:hAnsi="Times New Roman" w:cs="Times New Roman"/>
          <w:sz w:val="24"/>
        </w:rPr>
        <w:t>.</w:t>
      </w:r>
    </w:p>
    <w:p w14:paraId="56EBBD33" w14:textId="5B7C124D" w:rsidR="00A0552F" w:rsidRDefault="00A0552F" w:rsidP="001651FD">
      <w:pPr>
        <w:numPr>
          <w:ilvl w:val="0"/>
          <w:numId w:val="12"/>
        </w:numPr>
        <w:ind w:hanging="358"/>
      </w:pPr>
      <w:r>
        <w:rPr>
          <w:rFonts w:ascii="Times New Roman" w:eastAsia="Times New Roman" w:hAnsi="Times New Roman" w:cs="Times New Roman"/>
          <w:sz w:val="24"/>
        </w:rPr>
        <w:t xml:space="preserve">Bottles, other </w:t>
      </w:r>
      <w:r w:rsidR="00DF3EF0">
        <w:rPr>
          <w:rFonts w:ascii="Times New Roman" w:eastAsia="Times New Roman" w:hAnsi="Times New Roman" w:cs="Times New Roman"/>
          <w:sz w:val="24"/>
        </w:rPr>
        <w:t>drinks,</w:t>
      </w:r>
      <w:r>
        <w:rPr>
          <w:rFonts w:ascii="Times New Roman" w:eastAsia="Times New Roman" w:hAnsi="Times New Roman" w:cs="Times New Roman"/>
          <w:sz w:val="24"/>
        </w:rPr>
        <w:t xml:space="preserve"> and lunch boxes, including any</w:t>
      </w:r>
      <w:r w:rsidR="00B94920">
        <w:rPr>
          <w:rFonts w:ascii="Times New Roman" w:eastAsia="Times New Roman" w:hAnsi="Times New Roman" w:cs="Times New Roman"/>
          <w:sz w:val="24"/>
        </w:rPr>
        <w:t xml:space="preserve"> treats, provided by the parent/guardian</w:t>
      </w:r>
      <w:r>
        <w:rPr>
          <w:rFonts w:ascii="Times New Roman" w:eastAsia="Times New Roman" w:hAnsi="Times New Roman" w:cs="Times New Roman"/>
          <w:sz w:val="24"/>
        </w:rPr>
        <w:t xml:space="preserve"> for this child should be clearly labelled with the child’s name</w:t>
      </w:r>
      <w:r w:rsidR="00B94920">
        <w:rPr>
          <w:rFonts w:ascii="Times New Roman" w:eastAsia="Times New Roman" w:hAnsi="Times New Roman" w:cs="Times New Roman"/>
          <w:sz w:val="24"/>
        </w:rPr>
        <w:t>.</w:t>
      </w:r>
    </w:p>
    <w:p w14:paraId="2CC626C5" w14:textId="77777777" w:rsidR="00A0552F" w:rsidRDefault="00C7677B" w:rsidP="001651FD">
      <w:pPr>
        <w:numPr>
          <w:ilvl w:val="0"/>
          <w:numId w:val="12"/>
        </w:numPr>
        <w:ind w:hanging="358"/>
      </w:pPr>
      <w:r>
        <w:rPr>
          <w:rFonts w:ascii="Times New Roman" w:eastAsia="Times New Roman" w:hAnsi="Times New Roman" w:cs="Times New Roman"/>
          <w:sz w:val="24"/>
        </w:rPr>
        <w:t>There must</w:t>
      </w:r>
      <w:r w:rsidR="00A0552F">
        <w:rPr>
          <w:rFonts w:ascii="Times New Roman" w:eastAsia="Times New Roman" w:hAnsi="Times New Roman" w:cs="Times New Roman"/>
          <w:sz w:val="24"/>
        </w:rPr>
        <w:t xml:space="preserve"> be no trading or sharing of food, food utensils</w:t>
      </w:r>
      <w:r w:rsidR="00D2373B">
        <w:rPr>
          <w:rFonts w:ascii="Times New Roman" w:eastAsia="Times New Roman" w:hAnsi="Times New Roman" w:cs="Times New Roman"/>
          <w:sz w:val="24"/>
        </w:rPr>
        <w:t>, or</w:t>
      </w:r>
      <w:r w:rsidR="00A0552F">
        <w:rPr>
          <w:rFonts w:ascii="Times New Roman" w:eastAsia="Times New Roman" w:hAnsi="Times New Roman" w:cs="Times New Roman"/>
          <w:sz w:val="24"/>
        </w:rPr>
        <w:t xml:space="preserve"> containers with this child</w:t>
      </w:r>
      <w:r w:rsidR="00B94920">
        <w:rPr>
          <w:rFonts w:ascii="Times New Roman" w:eastAsia="Times New Roman" w:hAnsi="Times New Roman" w:cs="Times New Roman"/>
          <w:sz w:val="24"/>
        </w:rPr>
        <w:t>.</w:t>
      </w:r>
    </w:p>
    <w:p w14:paraId="48CA13DB" w14:textId="77777777" w:rsidR="00A0552F" w:rsidRDefault="00A0552F" w:rsidP="001651FD">
      <w:pPr>
        <w:numPr>
          <w:ilvl w:val="0"/>
          <w:numId w:val="12"/>
        </w:numPr>
        <w:ind w:hanging="358"/>
      </w:pPr>
      <w:r>
        <w:rPr>
          <w:rFonts w:ascii="Times New Roman" w:eastAsia="Times New Roman" w:hAnsi="Times New Roman" w:cs="Times New Roman"/>
          <w:sz w:val="24"/>
        </w:rPr>
        <w:t>In some circumstances it may be appropriate that a highly allergic child does not sit at the same table when others consume food or drink containing or potentially containing the allergen. However, children with allergies should not be separated from all children and should be socially included in all activities</w:t>
      </w:r>
      <w:r w:rsidR="00B94920">
        <w:rPr>
          <w:rFonts w:ascii="Times New Roman" w:eastAsia="Times New Roman" w:hAnsi="Times New Roman" w:cs="Times New Roman"/>
          <w:sz w:val="24"/>
        </w:rPr>
        <w:t>.</w:t>
      </w:r>
    </w:p>
    <w:p w14:paraId="0B688C8F" w14:textId="77777777" w:rsidR="00A0552F" w:rsidRDefault="00B75676" w:rsidP="001651FD">
      <w:pPr>
        <w:numPr>
          <w:ilvl w:val="0"/>
          <w:numId w:val="12"/>
        </w:numPr>
        <w:ind w:hanging="358"/>
      </w:pPr>
      <w:r>
        <w:rPr>
          <w:rFonts w:ascii="Times New Roman" w:eastAsia="Times New Roman" w:hAnsi="Times New Roman" w:cs="Times New Roman"/>
          <w:sz w:val="24"/>
        </w:rPr>
        <w:t>If requested, a p</w:t>
      </w:r>
      <w:r w:rsidR="00B94920">
        <w:rPr>
          <w:rFonts w:ascii="Times New Roman" w:eastAsia="Times New Roman" w:hAnsi="Times New Roman" w:cs="Times New Roman"/>
          <w:sz w:val="24"/>
        </w:rPr>
        <w:t>arent/guardian</w:t>
      </w:r>
      <w:r w:rsidR="00C7677B">
        <w:rPr>
          <w:rFonts w:ascii="Times New Roman" w:eastAsia="Times New Roman" w:hAnsi="Times New Roman" w:cs="Times New Roman"/>
          <w:sz w:val="24"/>
        </w:rPr>
        <w:t xml:space="preserve"> must</w:t>
      </w:r>
      <w:r w:rsidR="00A0552F">
        <w:rPr>
          <w:rFonts w:ascii="Times New Roman" w:eastAsia="Times New Roman" w:hAnsi="Times New Roman" w:cs="Times New Roman"/>
          <w:sz w:val="24"/>
        </w:rPr>
        <w:t xml:space="preserve"> provide a safe </w:t>
      </w:r>
      <w:r w:rsidR="00D2373B">
        <w:rPr>
          <w:rFonts w:ascii="Times New Roman" w:eastAsia="Times New Roman" w:hAnsi="Times New Roman" w:cs="Times New Roman"/>
          <w:sz w:val="24"/>
        </w:rPr>
        <w:t>‘</w:t>
      </w:r>
      <w:r w:rsidR="00A0552F">
        <w:rPr>
          <w:rFonts w:ascii="Times New Roman" w:eastAsia="Times New Roman" w:hAnsi="Times New Roman" w:cs="Times New Roman"/>
          <w:sz w:val="24"/>
        </w:rPr>
        <w:t>treat</w:t>
      </w:r>
      <w:r w:rsidR="00D2373B">
        <w:rPr>
          <w:rFonts w:ascii="Times New Roman" w:eastAsia="Times New Roman" w:hAnsi="Times New Roman" w:cs="Times New Roman"/>
          <w:sz w:val="24"/>
        </w:rPr>
        <w:t>’</w:t>
      </w:r>
      <w:r w:rsidR="00A0552F">
        <w:rPr>
          <w:rFonts w:ascii="Times New Roman" w:eastAsia="Times New Roman" w:hAnsi="Times New Roman" w:cs="Times New Roman"/>
          <w:sz w:val="24"/>
        </w:rPr>
        <w:t xml:space="preserve"> box for their child</w:t>
      </w:r>
      <w:r w:rsidR="00B94920">
        <w:rPr>
          <w:rFonts w:ascii="Times New Roman" w:eastAsia="Times New Roman" w:hAnsi="Times New Roman" w:cs="Times New Roman"/>
          <w:sz w:val="24"/>
        </w:rPr>
        <w:t>.</w:t>
      </w:r>
    </w:p>
    <w:p w14:paraId="44E4EED0" w14:textId="77777777" w:rsidR="00A0552F" w:rsidRDefault="00A0552F" w:rsidP="001651FD">
      <w:pPr>
        <w:numPr>
          <w:ilvl w:val="0"/>
          <w:numId w:val="12"/>
        </w:numPr>
        <w:ind w:hanging="358"/>
      </w:pPr>
      <w:r>
        <w:rPr>
          <w:rFonts w:ascii="Times New Roman" w:eastAsia="Times New Roman" w:hAnsi="Times New Roman" w:cs="Times New Roman"/>
          <w:sz w:val="24"/>
        </w:rPr>
        <w:t xml:space="preserve">Where this child is very young, provide his/her own </w:t>
      </w:r>
      <w:proofErr w:type="gramStart"/>
      <w:r>
        <w:rPr>
          <w:rFonts w:ascii="Times New Roman" w:eastAsia="Times New Roman" w:hAnsi="Times New Roman" w:cs="Times New Roman"/>
          <w:sz w:val="24"/>
        </w:rPr>
        <w:t>high chair</w:t>
      </w:r>
      <w:r w:rsidR="00B75676">
        <w:rPr>
          <w:rFonts w:ascii="Times New Roman" w:eastAsia="Times New Roman" w:hAnsi="Times New Roman" w:cs="Times New Roman"/>
          <w:sz w:val="24"/>
        </w:rPr>
        <w:t>s</w:t>
      </w:r>
      <w:proofErr w:type="gramEnd"/>
      <w:r>
        <w:rPr>
          <w:rFonts w:ascii="Times New Roman" w:eastAsia="Times New Roman" w:hAnsi="Times New Roman" w:cs="Times New Roman"/>
          <w:sz w:val="24"/>
        </w:rPr>
        <w:t xml:space="preserve"> to minimise the risk of cross-contamination</w:t>
      </w:r>
      <w:r w:rsidR="00B94920">
        <w:rPr>
          <w:rFonts w:ascii="Times New Roman" w:eastAsia="Times New Roman" w:hAnsi="Times New Roman" w:cs="Times New Roman"/>
          <w:sz w:val="24"/>
        </w:rPr>
        <w:t>.</w:t>
      </w:r>
    </w:p>
    <w:p w14:paraId="1DAA897E" w14:textId="77777777" w:rsidR="00A0552F" w:rsidRDefault="00A0552F" w:rsidP="001651FD">
      <w:pPr>
        <w:numPr>
          <w:ilvl w:val="0"/>
          <w:numId w:val="12"/>
        </w:numPr>
        <w:ind w:hanging="358"/>
      </w:pPr>
      <w:r>
        <w:rPr>
          <w:rFonts w:ascii="Times New Roman" w:eastAsia="Times New Roman" w:hAnsi="Times New Roman" w:cs="Times New Roman"/>
          <w:sz w:val="24"/>
        </w:rPr>
        <w:t>Wh</w:t>
      </w:r>
      <w:r w:rsidR="00B94920">
        <w:rPr>
          <w:rFonts w:ascii="Times New Roman" w:eastAsia="Times New Roman" w:hAnsi="Times New Roman" w:cs="Times New Roman"/>
          <w:sz w:val="24"/>
        </w:rPr>
        <w:t>en a</w:t>
      </w:r>
      <w:r>
        <w:rPr>
          <w:rFonts w:ascii="Times New Roman" w:eastAsia="Times New Roman" w:hAnsi="Times New Roman" w:cs="Times New Roman"/>
          <w:sz w:val="24"/>
        </w:rPr>
        <w:t xml:space="preserve"> child diagnosed at risk of anaphylaxis is allergic to milk, ensure non-allergic </w:t>
      </w:r>
      <w:r w:rsidR="00B94920">
        <w:rPr>
          <w:rFonts w:ascii="Times New Roman" w:eastAsia="Times New Roman" w:hAnsi="Times New Roman" w:cs="Times New Roman"/>
          <w:sz w:val="24"/>
        </w:rPr>
        <w:t>children/</w:t>
      </w:r>
      <w:r>
        <w:rPr>
          <w:rFonts w:ascii="Times New Roman" w:eastAsia="Times New Roman" w:hAnsi="Times New Roman" w:cs="Times New Roman"/>
          <w:sz w:val="24"/>
        </w:rPr>
        <w:t xml:space="preserve">babies are </w:t>
      </w:r>
      <w:r w:rsidR="00B94920">
        <w:rPr>
          <w:rFonts w:ascii="Times New Roman" w:eastAsia="Times New Roman" w:hAnsi="Times New Roman" w:cs="Times New Roman"/>
          <w:sz w:val="24"/>
        </w:rPr>
        <w:t xml:space="preserve">secured in their </w:t>
      </w:r>
      <w:proofErr w:type="gramStart"/>
      <w:r w:rsidR="00B94920">
        <w:rPr>
          <w:rFonts w:ascii="Times New Roman" w:eastAsia="Times New Roman" w:hAnsi="Times New Roman" w:cs="Times New Roman"/>
          <w:sz w:val="24"/>
        </w:rPr>
        <w:t>high chair</w:t>
      </w:r>
      <w:proofErr w:type="gramEnd"/>
      <w:r w:rsidR="00B94920">
        <w:rPr>
          <w:rFonts w:ascii="Times New Roman" w:eastAsia="Times New Roman" w:hAnsi="Times New Roman" w:cs="Times New Roman"/>
          <w:sz w:val="24"/>
        </w:rPr>
        <w:t xml:space="preserve"> or held</w:t>
      </w:r>
      <w:r>
        <w:rPr>
          <w:rFonts w:ascii="Times New Roman" w:eastAsia="Times New Roman" w:hAnsi="Times New Roman" w:cs="Times New Roman"/>
          <w:sz w:val="24"/>
        </w:rPr>
        <w:t xml:space="preserve"> when they drink formula/milk</w:t>
      </w:r>
      <w:r w:rsidR="00B94920">
        <w:rPr>
          <w:rFonts w:ascii="Times New Roman" w:eastAsia="Times New Roman" w:hAnsi="Times New Roman" w:cs="Times New Roman"/>
          <w:sz w:val="24"/>
        </w:rPr>
        <w:t xml:space="preserve"> and away from child with allergy.</w:t>
      </w:r>
    </w:p>
    <w:p w14:paraId="326957C7" w14:textId="53F9FF1E" w:rsidR="00A0552F" w:rsidRDefault="00A0552F" w:rsidP="001651FD">
      <w:pPr>
        <w:numPr>
          <w:ilvl w:val="0"/>
          <w:numId w:val="12"/>
        </w:numPr>
        <w:ind w:hanging="358"/>
      </w:pPr>
      <w:r>
        <w:rPr>
          <w:rFonts w:ascii="Times New Roman" w:eastAsia="Times New Roman" w:hAnsi="Times New Roman" w:cs="Times New Roman"/>
          <w:sz w:val="24"/>
        </w:rPr>
        <w:t>Increase supervision of this child on special occasions such as excursions, incursions</w:t>
      </w:r>
      <w:r w:rsidR="00DF3EF0">
        <w:rPr>
          <w:rFonts w:ascii="Times New Roman" w:eastAsia="Times New Roman" w:hAnsi="Times New Roman" w:cs="Times New Roman"/>
          <w:sz w:val="24"/>
        </w:rPr>
        <w:t>,</w:t>
      </w:r>
      <w:r>
        <w:rPr>
          <w:rFonts w:ascii="Times New Roman" w:eastAsia="Times New Roman" w:hAnsi="Times New Roman" w:cs="Times New Roman"/>
          <w:sz w:val="24"/>
        </w:rPr>
        <w:t xml:space="preserve"> or family days</w:t>
      </w:r>
      <w:r w:rsidR="00B94920">
        <w:rPr>
          <w:rFonts w:ascii="Times New Roman" w:eastAsia="Times New Roman" w:hAnsi="Times New Roman" w:cs="Times New Roman"/>
          <w:sz w:val="24"/>
        </w:rPr>
        <w:t>.</w:t>
      </w:r>
    </w:p>
    <w:p w14:paraId="0E593F31" w14:textId="77777777" w:rsidR="00A0552F" w:rsidRDefault="00A0552F" w:rsidP="001651FD">
      <w:r>
        <w:rPr>
          <w:rFonts w:ascii="Times New Roman" w:eastAsia="Times New Roman" w:hAnsi="Times New Roman" w:cs="Times New Roman"/>
          <w:sz w:val="24"/>
        </w:rPr>
        <w:t xml:space="preserve">In relation to other practices at </w:t>
      </w:r>
      <w:r w:rsidR="00B94920">
        <w:rPr>
          <w:rFonts w:ascii="Times New Roman" w:eastAsia="Times New Roman" w:hAnsi="Times New Roman" w:cs="Times New Roman"/>
          <w:sz w:val="24"/>
        </w:rPr>
        <w:t>ANH@E Early Learning Centre</w:t>
      </w:r>
      <w:r w:rsidR="0057751D">
        <w:rPr>
          <w:rFonts w:ascii="Times New Roman" w:eastAsia="Times New Roman" w:hAnsi="Times New Roman" w:cs="Times New Roman"/>
          <w:sz w:val="24"/>
        </w:rPr>
        <w:t>:</w:t>
      </w:r>
    </w:p>
    <w:p w14:paraId="10DA02BC" w14:textId="41D6EA97" w:rsidR="00A0552F" w:rsidRDefault="00B94920" w:rsidP="001651FD">
      <w:pPr>
        <w:numPr>
          <w:ilvl w:val="0"/>
          <w:numId w:val="12"/>
        </w:numPr>
        <w:ind w:hanging="358"/>
      </w:pPr>
      <w:r>
        <w:rPr>
          <w:rFonts w:ascii="Times New Roman" w:eastAsia="Times New Roman" w:hAnsi="Times New Roman" w:cs="Times New Roman"/>
          <w:sz w:val="24"/>
        </w:rPr>
        <w:t>E</w:t>
      </w:r>
      <w:r w:rsidR="00A0552F">
        <w:rPr>
          <w:rFonts w:ascii="Times New Roman" w:eastAsia="Times New Roman" w:hAnsi="Times New Roman" w:cs="Times New Roman"/>
          <w:sz w:val="24"/>
        </w:rPr>
        <w:t xml:space="preserve">nsure tables, </w:t>
      </w:r>
      <w:proofErr w:type="gramStart"/>
      <w:r w:rsidR="00A0552F">
        <w:rPr>
          <w:rFonts w:ascii="Times New Roman" w:eastAsia="Times New Roman" w:hAnsi="Times New Roman" w:cs="Times New Roman"/>
          <w:sz w:val="24"/>
        </w:rPr>
        <w:t xml:space="preserve">high </w:t>
      </w:r>
      <w:r w:rsidR="00DF3EF0">
        <w:rPr>
          <w:rFonts w:ascii="Times New Roman" w:eastAsia="Times New Roman" w:hAnsi="Times New Roman" w:cs="Times New Roman"/>
          <w:sz w:val="24"/>
        </w:rPr>
        <w:t>chairs</w:t>
      </w:r>
      <w:proofErr w:type="gramEnd"/>
      <w:r w:rsidR="00DF3EF0">
        <w:rPr>
          <w:rFonts w:ascii="Times New Roman" w:eastAsia="Times New Roman" w:hAnsi="Times New Roman" w:cs="Times New Roman"/>
          <w:sz w:val="24"/>
        </w:rPr>
        <w:t xml:space="preserve">, </w:t>
      </w:r>
      <w:r w:rsidR="00A0552F">
        <w:rPr>
          <w:rFonts w:ascii="Times New Roman" w:eastAsia="Times New Roman" w:hAnsi="Times New Roman" w:cs="Times New Roman"/>
          <w:sz w:val="24"/>
        </w:rPr>
        <w:t>and bench tops are washed down after eating</w:t>
      </w:r>
      <w:r>
        <w:rPr>
          <w:rFonts w:ascii="Times New Roman" w:eastAsia="Times New Roman" w:hAnsi="Times New Roman" w:cs="Times New Roman"/>
          <w:sz w:val="24"/>
        </w:rPr>
        <w:t>.</w:t>
      </w:r>
    </w:p>
    <w:p w14:paraId="16A7A829" w14:textId="77777777" w:rsidR="00A0552F" w:rsidRDefault="00A0552F" w:rsidP="001651FD">
      <w:pPr>
        <w:numPr>
          <w:ilvl w:val="0"/>
          <w:numId w:val="12"/>
        </w:numPr>
        <w:ind w:hanging="358"/>
      </w:pPr>
      <w:r>
        <w:rPr>
          <w:rFonts w:ascii="Times New Roman" w:eastAsia="Times New Roman" w:hAnsi="Times New Roman" w:cs="Times New Roman"/>
          <w:sz w:val="24"/>
        </w:rPr>
        <w:t>Ensure hand washing for all children before and after eating and, if the requirement is included in a particular child’s anaphylaxis medical management action plan, on a</w:t>
      </w:r>
      <w:r w:rsidR="00B94920">
        <w:rPr>
          <w:rFonts w:ascii="Times New Roman" w:eastAsia="Times New Roman" w:hAnsi="Times New Roman" w:cs="Times New Roman"/>
          <w:sz w:val="24"/>
        </w:rPr>
        <w:t>rrival at the Early Learning Centre.</w:t>
      </w:r>
      <w:r>
        <w:rPr>
          <w:rFonts w:ascii="Times New Roman" w:eastAsia="Times New Roman" w:hAnsi="Times New Roman" w:cs="Times New Roman"/>
          <w:sz w:val="24"/>
        </w:rPr>
        <w:t xml:space="preserve"> </w:t>
      </w:r>
    </w:p>
    <w:p w14:paraId="38EAF9C6" w14:textId="77777777" w:rsidR="00A0552F" w:rsidRDefault="00A0552F" w:rsidP="001651FD">
      <w:pPr>
        <w:numPr>
          <w:ilvl w:val="0"/>
          <w:numId w:val="12"/>
        </w:numPr>
        <w:ind w:hanging="358"/>
      </w:pPr>
      <w:r>
        <w:rPr>
          <w:rFonts w:ascii="Times New Roman" w:eastAsia="Times New Roman" w:hAnsi="Times New Roman" w:cs="Times New Roman"/>
          <w:sz w:val="24"/>
        </w:rPr>
        <w:t>Restrict use of food and food containers,</w:t>
      </w:r>
      <w:r w:rsidR="00B75676">
        <w:rPr>
          <w:rFonts w:ascii="Times New Roman" w:eastAsia="Times New Roman" w:hAnsi="Times New Roman" w:cs="Times New Roman"/>
          <w:sz w:val="24"/>
        </w:rPr>
        <w:t xml:space="preserve"> boxes and packaging in crafts and cooking</w:t>
      </w:r>
      <w:r>
        <w:rPr>
          <w:rFonts w:ascii="Times New Roman" w:eastAsia="Times New Roman" w:hAnsi="Times New Roman" w:cs="Times New Roman"/>
          <w:sz w:val="24"/>
        </w:rPr>
        <w:t xml:space="preserve">, depending on the allergies of </w:t>
      </w:r>
      <w:proofErr w:type="gramStart"/>
      <w:r>
        <w:rPr>
          <w:rFonts w:ascii="Times New Roman" w:eastAsia="Times New Roman" w:hAnsi="Times New Roman" w:cs="Times New Roman"/>
          <w:sz w:val="24"/>
        </w:rPr>
        <w:t>particular children</w:t>
      </w:r>
      <w:proofErr w:type="gramEnd"/>
      <w:r w:rsidR="00B94920">
        <w:rPr>
          <w:rFonts w:ascii="Times New Roman" w:eastAsia="Times New Roman" w:hAnsi="Times New Roman" w:cs="Times New Roman"/>
          <w:sz w:val="24"/>
        </w:rPr>
        <w:t>.</w:t>
      </w:r>
    </w:p>
    <w:p w14:paraId="297CE258" w14:textId="77777777" w:rsidR="00A0552F" w:rsidRDefault="00A0552F" w:rsidP="001651FD">
      <w:pPr>
        <w:numPr>
          <w:ilvl w:val="0"/>
          <w:numId w:val="12"/>
        </w:numPr>
        <w:ind w:hanging="358"/>
      </w:pPr>
      <w:r>
        <w:rPr>
          <w:rFonts w:ascii="Times New Roman" w:eastAsia="Times New Roman" w:hAnsi="Times New Roman" w:cs="Times New Roman"/>
          <w:sz w:val="24"/>
        </w:rPr>
        <w:t>Staff should discuss the use of foods in activities with the parent/guardian of a child at risk of anaphylaxis and these foods should be consistent with the risk minimisation plan</w:t>
      </w:r>
      <w:r w:rsidR="003C5B9B">
        <w:rPr>
          <w:rFonts w:ascii="Times New Roman" w:eastAsia="Times New Roman" w:hAnsi="Times New Roman" w:cs="Times New Roman"/>
          <w:sz w:val="24"/>
        </w:rPr>
        <w:t>.</w:t>
      </w:r>
    </w:p>
    <w:p w14:paraId="37041366" w14:textId="77777777" w:rsidR="00A0552F" w:rsidRPr="00F23DE6" w:rsidRDefault="00A0552F" w:rsidP="001651FD">
      <w:pPr>
        <w:numPr>
          <w:ilvl w:val="0"/>
          <w:numId w:val="12"/>
        </w:numPr>
        <w:ind w:hanging="358"/>
      </w:pPr>
      <w:r>
        <w:rPr>
          <w:rFonts w:ascii="Times New Roman" w:eastAsia="Times New Roman" w:hAnsi="Times New Roman" w:cs="Times New Roman"/>
          <w:sz w:val="24"/>
        </w:rPr>
        <w:t>All children need to be closely supervised at meal and snack times and consume food in specified areas. To minimise risk</w:t>
      </w:r>
      <w:r w:rsidR="0057751D">
        <w:rPr>
          <w:rFonts w:ascii="Times New Roman" w:eastAsia="Times New Roman" w:hAnsi="Times New Roman" w:cs="Times New Roman"/>
          <w:sz w:val="24"/>
        </w:rPr>
        <w:t>,</w:t>
      </w:r>
      <w:r>
        <w:rPr>
          <w:rFonts w:ascii="Times New Roman" w:eastAsia="Times New Roman" w:hAnsi="Times New Roman" w:cs="Times New Roman"/>
          <w:sz w:val="24"/>
        </w:rPr>
        <w:t xml:space="preserve"> children should not ‘wander around’ the centre </w:t>
      </w:r>
      <w:r w:rsidRPr="00F23DE6">
        <w:rPr>
          <w:rFonts w:ascii="Times New Roman" w:eastAsia="Times New Roman" w:hAnsi="Times New Roman" w:cs="Times New Roman"/>
          <w:sz w:val="24"/>
        </w:rPr>
        <w:t>with food</w:t>
      </w:r>
      <w:r w:rsidR="003C5B9B" w:rsidRPr="00F23DE6">
        <w:rPr>
          <w:rFonts w:ascii="Times New Roman" w:eastAsia="Times New Roman" w:hAnsi="Times New Roman" w:cs="Times New Roman"/>
          <w:sz w:val="24"/>
        </w:rPr>
        <w:t>.</w:t>
      </w:r>
    </w:p>
    <w:p w14:paraId="32690A32" w14:textId="742461B3" w:rsidR="00A0552F" w:rsidRPr="00F23DE6" w:rsidRDefault="003C0B30" w:rsidP="001651FD">
      <w:pPr>
        <w:numPr>
          <w:ilvl w:val="0"/>
          <w:numId w:val="12"/>
        </w:numPr>
        <w:ind w:hanging="358"/>
      </w:pPr>
      <w:r w:rsidRPr="00F23DE6">
        <w:rPr>
          <w:rFonts w:ascii="Times New Roman" w:eastAsia="Times New Roman" w:hAnsi="Times New Roman" w:cs="Times New Roman"/>
          <w:sz w:val="24"/>
        </w:rPr>
        <w:t>Staff</w:t>
      </w:r>
      <w:r w:rsidR="00F23DE6" w:rsidRPr="00F23DE6">
        <w:rPr>
          <w:rFonts w:ascii="Times New Roman" w:eastAsia="Times New Roman" w:hAnsi="Times New Roman" w:cs="Times New Roman"/>
          <w:sz w:val="24"/>
        </w:rPr>
        <w:t xml:space="preserve"> can</w:t>
      </w:r>
      <w:r w:rsidR="00A0552F" w:rsidRPr="00F23DE6">
        <w:rPr>
          <w:rFonts w:ascii="Times New Roman" w:eastAsia="Times New Roman" w:hAnsi="Times New Roman" w:cs="Times New Roman"/>
          <w:sz w:val="24"/>
        </w:rPr>
        <w:t xml:space="preserve"> use non-food rewards, for example stickers, for all children</w:t>
      </w:r>
      <w:r w:rsidR="003C5B9B" w:rsidRPr="00F23DE6">
        <w:rPr>
          <w:rFonts w:ascii="Times New Roman" w:eastAsia="Times New Roman" w:hAnsi="Times New Roman" w:cs="Times New Roman"/>
          <w:sz w:val="24"/>
        </w:rPr>
        <w:t>.</w:t>
      </w:r>
    </w:p>
    <w:p w14:paraId="02B8E75A" w14:textId="77777777" w:rsidR="00A0552F" w:rsidRDefault="00A0552F" w:rsidP="001651FD">
      <w:pPr>
        <w:numPr>
          <w:ilvl w:val="0"/>
          <w:numId w:val="12"/>
        </w:numPr>
        <w:ind w:hanging="358"/>
      </w:pPr>
      <w:r>
        <w:rPr>
          <w:rFonts w:ascii="Times New Roman" w:eastAsia="Times New Roman" w:hAnsi="Times New Roman" w:cs="Times New Roman"/>
          <w:sz w:val="24"/>
        </w:rPr>
        <w:t>Where food is brought from home to the service, all parents/guardians will be asked not to send food containing specified allergens or ingredients as determined in the risk minimisation plan.</w:t>
      </w:r>
    </w:p>
    <w:p w14:paraId="51074623" w14:textId="77777777" w:rsidR="006540E5" w:rsidRDefault="006540E5">
      <w:pPr>
        <w:rPr>
          <w:rFonts w:ascii="Times New Roman" w:eastAsia="Times New Roman" w:hAnsi="Times New Roman" w:cs="Times New Roman"/>
          <w:b/>
          <w:sz w:val="24"/>
        </w:rPr>
      </w:pPr>
      <w:r>
        <w:rPr>
          <w:rFonts w:ascii="Times New Roman" w:eastAsia="Times New Roman" w:hAnsi="Times New Roman" w:cs="Times New Roman"/>
          <w:b/>
          <w:sz w:val="24"/>
        </w:rPr>
        <w:br w:type="page"/>
      </w:r>
    </w:p>
    <w:p w14:paraId="0A900A3E" w14:textId="46ED3F68" w:rsidR="00A0552F" w:rsidRDefault="006540E5" w:rsidP="00A0552F">
      <w:pPr>
        <w:spacing w:after="120"/>
      </w:pPr>
      <w:r>
        <w:rPr>
          <w:rFonts w:ascii="Times New Roman" w:eastAsia="Times New Roman" w:hAnsi="Times New Roman" w:cs="Times New Roman"/>
          <w:b/>
          <w:sz w:val="24"/>
        </w:rPr>
        <w:lastRenderedPageBreak/>
        <w:t>Appendix 1</w:t>
      </w:r>
      <w:r w:rsidR="00A0552F">
        <w:rPr>
          <w:rFonts w:ascii="Times New Roman" w:eastAsia="Times New Roman" w:hAnsi="Times New Roman" w:cs="Times New Roman"/>
          <w:b/>
          <w:sz w:val="24"/>
        </w:rPr>
        <w:tab/>
        <w:t>Enrolment Check list for Children at Risk of Anaphylaxis</w:t>
      </w:r>
    </w:p>
    <w:tbl>
      <w:tblPr>
        <w:tblStyle w:val="TableGrid"/>
        <w:tblW w:w="0" w:type="auto"/>
        <w:tblInd w:w="108" w:type="dxa"/>
        <w:tblLook w:val="04A0" w:firstRow="1" w:lastRow="0" w:firstColumn="1" w:lastColumn="0" w:noHBand="0" w:noVBand="1"/>
      </w:tblPr>
      <w:tblGrid>
        <w:gridCol w:w="993"/>
        <w:gridCol w:w="7229"/>
      </w:tblGrid>
      <w:tr w:rsidR="00B31AA4" w14:paraId="3D3B9B2C" w14:textId="77777777" w:rsidTr="00B31AA4">
        <w:tc>
          <w:tcPr>
            <w:tcW w:w="993" w:type="dxa"/>
          </w:tcPr>
          <w:p w14:paraId="52E595E3" w14:textId="77777777" w:rsidR="00B31AA4" w:rsidRDefault="00F204A3" w:rsidP="00B31AA4">
            <w:pPr>
              <w:spacing w:after="120"/>
            </w:pPr>
            <w:r>
              <w:rPr>
                <w:noProof/>
              </w:rPr>
              <mc:AlternateContent>
                <mc:Choice Requires="wps">
                  <w:drawing>
                    <wp:anchor distT="0" distB="0" distL="114300" distR="114300" simplePos="0" relativeHeight="251654144" behindDoc="0" locked="0" layoutInCell="1" allowOverlap="1" wp14:anchorId="72DAFF97" wp14:editId="568C39F1">
                      <wp:simplePos x="0" y="0"/>
                      <wp:positionH relativeFrom="column">
                        <wp:posOffset>147320</wp:posOffset>
                      </wp:positionH>
                      <wp:positionV relativeFrom="paragraph">
                        <wp:posOffset>172720</wp:posOffset>
                      </wp:positionV>
                      <wp:extent cx="173182" cy="215900"/>
                      <wp:effectExtent l="0" t="0" r="17780" b="12700"/>
                      <wp:wrapNone/>
                      <wp:docPr id="5" name="Text Box 5"/>
                      <wp:cNvGraphicFramePr/>
                      <a:graphic xmlns:a="http://schemas.openxmlformats.org/drawingml/2006/main">
                        <a:graphicData uri="http://schemas.microsoft.com/office/word/2010/wordprocessingShape">
                          <wps:wsp>
                            <wps:cNvSpPr txBox="1"/>
                            <wps:spPr>
                              <a:xfrm>
                                <a:off x="0" y="0"/>
                                <a:ext cx="173182" cy="215900"/>
                              </a:xfrm>
                              <a:prstGeom prst="rect">
                                <a:avLst/>
                              </a:prstGeom>
                              <a:solidFill>
                                <a:sysClr val="window" lastClr="FFFFFF"/>
                              </a:solidFill>
                              <a:ln w="6350">
                                <a:solidFill>
                                  <a:prstClr val="black"/>
                                </a:solidFill>
                              </a:ln>
                              <a:effectLst/>
                            </wps:spPr>
                            <wps:txbx>
                              <w:txbxContent>
                                <w:p w14:paraId="2D1A9866" w14:textId="77777777" w:rsidR="00C15535" w:rsidRDefault="00C15535" w:rsidP="00F204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DAFF97" id="_x0000_t202" coordsize="21600,21600" o:spt="202" path="m,l,21600r21600,l21600,xe">
                      <v:stroke joinstyle="miter"/>
                      <v:path gradientshapeok="t" o:connecttype="rect"/>
                    </v:shapetype>
                    <v:shape id="Text Box 5" o:spid="_x0000_s1026" type="#_x0000_t202" style="position:absolute;margin-left:11.6pt;margin-top:13.6pt;width:13.65pt;height:17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" fillcolor="window" strokeweight=".5pt">
                      <v:textbox>
                        <w:txbxContent>
                          <w:p w14:paraId="2D1A9866" w14:textId="77777777" w:rsidR="00C15535" w:rsidRDefault="00C15535" w:rsidP="00F204A3"/>
                        </w:txbxContent>
                      </v:textbox>
                    </v:shape>
                  </w:pict>
                </mc:Fallback>
              </mc:AlternateContent>
            </w:r>
          </w:p>
          <w:p w14:paraId="705559EB" w14:textId="77777777" w:rsidR="00F204A3" w:rsidRDefault="00F204A3" w:rsidP="00B31AA4">
            <w:pPr>
              <w:spacing w:after="120"/>
            </w:pPr>
          </w:p>
        </w:tc>
        <w:tc>
          <w:tcPr>
            <w:tcW w:w="7229" w:type="dxa"/>
          </w:tcPr>
          <w:p w14:paraId="1567768C" w14:textId="77777777" w:rsidR="00B31AA4" w:rsidRDefault="00B31AA4" w:rsidP="00B31AA4">
            <w:pPr>
              <w:spacing w:after="120"/>
            </w:pPr>
            <w:r>
              <w:rPr>
                <w:rFonts w:ascii="Times New Roman" w:eastAsia="Times New Roman" w:hAnsi="Times New Roman" w:cs="Times New Roman"/>
                <w:sz w:val="24"/>
              </w:rPr>
              <w:t xml:space="preserve">A risk minimisation plan is completed in consultation with the parent/guardian, which includes strategies to address the </w:t>
            </w:r>
            <w:proofErr w:type="gramStart"/>
            <w:r>
              <w:rPr>
                <w:rFonts w:ascii="Times New Roman" w:eastAsia="Times New Roman" w:hAnsi="Times New Roman" w:cs="Times New Roman"/>
                <w:sz w:val="24"/>
              </w:rPr>
              <w:t>particular needs</w:t>
            </w:r>
            <w:proofErr w:type="gramEnd"/>
            <w:r>
              <w:rPr>
                <w:rFonts w:ascii="Times New Roman" w:eastAsia="Times New Roman" w:hAnsi="Times New Roman" w:cs="Times New Roman"/>
                <w:sz w:val="24"/>
              </w:rPr>
              <w:t xml:space="preserve"> of each child at risk of anaphylaxis, and this plan is implemented.</w:t>
            </w:r>
          </w:p>
        </w:tc>
      </w:tr>
      <w:tr w:rsidR="00B31AA4" w14:paraId="2B643B3A" w14:textId="77777777" w:rsidTr="00B31AA4">
        <w:tc>
          <w:tcPr>
            <w:tcW w:w="993" w:type="dxa"/>
          </w:tcPr>
          <w:p w14:paraId="32BCB74F" w14:textId="77777777" w:rsidR="00B31AA4" w:rsidRDefault="00F204A3" w:rsidP="00B31AA4">
            <w:pPr>
              <w:spacing w:after="120"/>
            </w:pPr>
            <w:r>
              <w:rPr>
                <w:noProof/>
              </w:rPr>
              <mc:AlternateContent>
                <mc:Choice Requires="wps">
                  <w:drawing>
                    <wp:anchor distT="0" distB="0" distL="114300" distR="114300" simplePos="0" relativeHeight="251652096" behindDoc="0" locked="0" layoutInCell="1" allowOverlap="1" wp14:anchorId="5C97B694" wp14:editId="43443869">
                      <wp:simplePos x="0" y="0"/>
                      <wp:positionH relativeFrom="column">
                        <wp:posOffset>146685</wp:posOffset>
                      </wp:positionH>
                      <wp:positionV relativeFrom="paragraph">
                        <wp:posOffset>109855</wp:posOffset>
                      </wp:positionV>
                      <wp:extent cx="173182" cy="215900"/>
                      <wp:effectExtent l="0" t="0" r="17780" b="12700"/>
                      <wp:wrapNone/>
                      <wp:docPr id="4" name="Text Box 4"/>
                      <wp:cNvGraphicFramePr/>
                      <a:graphic xmlns:a="http://schemas.openxmlformats.org/drawingml/2006/main">
                        <a:graphicData uri="http://schemas.microsoft.com/office/word/2010/wordprocessingShape">
                          <wps:wsp>
                            <wps:cNvSpPr txBox="1"/>
                            <wps:spPr>
                              <a:xfrm>
                                <a:off x="0" y="0"/>
                                <a:ext cx="173182" cy="215900"/>
                              </a:xfrm>
                              <a:prstGeom prst="rect">
                                <a:avLst/>
                              </a:prstGeom>
                              <a:solidFill>
                                <a:sysClr val="window" lastClr="FFFFFF"/>
                              </a:solidFill>
                              <a:ln w="6350">
                                <a:solidFill>
                                  <a:prstClr val="black"/>
                                </a:solidFill>
                              </a:ln>
                              <a:effectLst/>
                            </wps:spPr>
                            <wps:txbx>
                              <w:txbxContent>
                                <w:p w14:paraId="798F0DF7" w14:textId="77777777" w:rsidR="00C15535" w:rsidRDefault="00C15535" w:rsidP="00F204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97B694" id="Text Box 4" o:spid="_x0000_s1027" type="#_x0000_t202" style="position:absolute;margin-left:11.55pt;margin-top:8.65pt;width:13.65pt;height:17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" fillcolor="window" strokeweight=".5pt">
                      <v:textbox>
                        <w:txbxContent>
                          <w:p w14:paraId="798F0DF7" w14:textId="77777777" w:rsidR="00C15535" w:rsidRDefault="00C15535" w:rsidP="00F204A3"/>
                        </w:txbxContent>
                      </v:textbox>
                    </v:shape>
                  </w:pict>
                </mc:Fallback>
              </mc:AlternateContent>
            </w:r>
          </w:p>
        </w:tc>
        <w:tc>
          <w:tcPr>
            <w:tcW w:w="7229" w:type="dxa"/>
          </w:tcPr>
          <w:p w14:paraId="0017C81A" w14:textId="6CF27BCB" w:rsidR="00B31AA4" w:rsidRDefault="0089113A" w:rsidP="00B31AA4">
            <w:pPr>
              <w:spacing w:after="120"/>
            </w:pPr>
            <w:r>
              <w:rPr>
                <w:rFonts w:ascii="Times New Roman" w:eastAsia="Times New Roman" w:hAnsi="Times New Roman" w:cs="Times New Roman"/>
                <w:sz w:val="24"/>
              </w:rPr>
              <w:t xml:space="preserve">All parents/guardians are made aware of this Anaphylaxis </w:t>
            </w:r>
            <w:r w:rsidR="00DF3EF0">
              <w:rPr>
                <w:rFonts w:ascii="Times New Roman" w:eastAsia="Times New Roman" w:hAnsi="Times New Roman" w:cs="Times New Roman"/>
                <w:sz w:val="24"/>
              </w:rPr>
              <w:t>M</w:t>
            </w:r>
            <w:r>
              <w:rPr>
                <w:rFonts w:ascii="Times New Roman" w:eastAsia="Times New Roman" w:hAnsi="Times New Roman" w:cs="Times New Roman"/>
                <w:sz w:val="24"/>
              </w:rPr>
              <w:t xml:space="preserve">anagement policy. </w:t>
            </w:r>
          </w:p>
        </w:tc>
      </w:tr>
      <w:tr w:rsidR="00B31AA4" w14:paraId="542930B6" w14:textId="77777777" w:rsidTr="00B31AA4">
        <w:tc>
          <w:tcPr>
            <w:tcW w:w="993" w:type="dxa"/>
          </w:tcPr>
          <w:p w14:paraId="3F40F93D" w14:textId="77777777" w:rsidR="00B31AA4" w:rsidRDefault="00F204A3" w:rsidP="00B31AA4">
            <w:pPr>
              <w:spacing w:after="120"/>
            </w:pPr>
            <w:r>
              <w:rPr>
                <w:noProof/>
              </w:rPr>
              <mc:AlternateContent>
                <mc:Choice Requires="wps">
                  <w:drawing>
                    <wp:anchor distT="0" distB="0" distL="114300" distR="114300" simplePos="0" relativeHeight="251655168" behindDoc="0" locked="0" layoutInCell="1" allowOverlap="1" wp14:anchorId="2B34FC85" wp14:editId="2AC85522">
                      <wp:simplePos x="0" y="0"/>
                      <wp:positionH relativeFrom="column">
                        <wp:posOffset>153670</wp:posOffset>
                      </wp:positionH>
                      <wp:positionV relativeFrom="paragraph">
                        <wp:posOffset>108585</wp:posOffset>
                      </wp:positionV>
                      <wp:extent cx="173182" cy="215900"/>
                      <wp:effectExtent l="0" t="0" r="17780" b="12700"/>
                      <wp:wrapNone/>
                      <wp:docPr id="6" name="Text Box 6"/>
                      <wp:cNvGraphicFramePr/>
                      <a:graphic xmlns:a="http://schemas.openxmlformats.org/drawingml/2006/main">
                        <a:graphicData uri="http://schemas.microsoft.com/office/word/2010/wordprocessingShape">
                          <wps:wsp>
                            <wps:cNvSpPr txBox="1"/>
                            <wps:spPr>
                              <a:xfrm>
                                <a:off x="0" y="0"/>
                                <a:ext cx="173182" cy="215900"/>
                              </a:xfrm>
                              <a:prstGeom prst="rect">
                                <a:avLst/>
                              </a:prstGeom>
                              <a:solidFill>
                                <a:sysClr val="window" lastClr="FFFFFF"/>
                              </a:solidFill>
                              <a:ln w="6350">
                                <a:solidFill>
                                  <a:prstClr val="black"/>
                                </a:solidFill>
                              </a:ln>
                              <a:effectLst/>
                            </wps:spPr>
                            <wps:txbx>
                              <w:txbxContent>
                                <w:p w14:paraId="051B9B6E" w14:textId="77777777" w:rsidR="00C15535" w:rsidRDefault="00C15535" w:rsidP="00F204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34FC85" id="Text Box 6" o:spid="_x0000_s1028" type="#_x0000_t202" style="position:absolute;margin-left:12.1pt;margin-top:8.55pt;width:13.65pt;height:17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" fillcolor="window" strokeweight=".5pt">
                      <v:textbox>
                        <w:txbxContent>
                          <w:p w14:paraId="051B9B6E" w14:textId="77777777" w:rsidR="00C15535" w:rsidRDefault="00C15535" w:rsidP="00F204A3"/>
                        </w:txbxContent>
                      </v:textbox>
                    </v:shape>
                  </w:pict>
                </mc:Fallback>
              </mc:AlternateContent>
            </w:r>
          </w:p>
        </w:tc>
        <w:tc>
          <w:tcPr>
            <w:tcW w:w="7229" w:type="dxa"/>
          </w:tcPr>
          <w:p w14:paraId="0F268782" w14:textId="77777777" w:rsidR="00B31AA4" w:rsidRDefault="0089113A" w:rsidP="00B31AA4">
            <w:pPr>
              <w:spacing w:after="120"/>
            </w:pPr>
            <w:r>
              <w:rPr>
                <w:rFonts w:ascii="Times New Roman" w:eastAsia="Times New Roman" w:hAnsi="Times New Roman" w:cs="Times New Roman"/>
                <w:sz w:val="24"/>
              </w:rPr>
              <w:t xml:space="preserve">Parents/guardians of a child diagnosed at risk of anaphylaxis have been provided a copy of this Anaphylaxis </w:t>
            </w:r>
            <w:r w:rsidR="00340912">
              <w:rPr>
                <w:rFonts w:ascii="Times New Roman" w:eastAsia="Times New Roman" w:hAnsi="Times New Roman" w:cs="Times New Roman"/>
                <w:sz w:val="24"/>
              </w:rPr>
              <w:t>M</w:t>
            </w:r>
            <w:r>
              <w:rPr>
                <w:rFonts w:ascii="Times New Roman" w:eastAsia="Times New Roman" w:hAnsi="Times New Roman" w:cs="Times New Roman"/>
                <w:sz w:val="24"/>
              </w:rPr>
              <w:t>anagement policy.</w:t>
            </w:r>
          </w:p>
        </w:tc>
      </w:tr>
      <w:tr w:rsidR="00B31AA4" w14:paraId="1B85D84B" w14:textId="77777777" w:rsidTr="00B31AA4">
        <w:tc>
          <w:tcPr>
            <w:tcW w:w="993" w:type="dxa"/>
          </w:tcPr>
          <w:p w14:paraId="4B3E8F95" w14:textId="77777777" w:rsidR="00B31AA4" w:rsidRDefault="00F204A3" w:rsidP="00B31AA4">
            <w:pPr>
              <w:spacing w:after="120"/>
            </w:pPr>
            <w:r>
              <w:rPr>
                <w:noProof/>
              </w:rPr>
              <mc:AlternateContent>
                <mc:Choice Requires="wps">
                  <w:drawing>
                    <wp:anchor distT="0" distB="0" distL="114300" distR="114300" simplePos="0" relativeHeight="251656192" behindDoc="0" locked="0" layoutInCell="1" allowOverlap="1" wp14:anchorId="6276B285" wp14:editId="7EAB88DB">
                      <wp:simplePos x="0" y="0"/>
                      <wp:positionH relativeFrom="column">
                        <wp:posOffset>172720</wp:posOffset>
                      </wp:positionH>
                      <wp:positionV relativeFrom="paragraph">
                        <wp:posOffset>266065</wp:posOffset>
                      </wp:positionV>
                      <wp:extent cx="173182" cy="215900"/>
                      <wp:effectExtent l="0" t="0" r="17780" b="12700"/>
                      <wp:wrapNone/>
                      <wp:docPr id="7" name="Text Box 7"/>
                      <wp:cNvGraphicFramePr/>
                      <a:graphic xmlns:a="http://schemas.openxmlformats.org/drawingml/2006/main">
                        <a:graphicData uri="http://schemas.microsoft.com/office/word/2010/wordprocessingShape">
                          <wps:wsp>
                            <wps:cNvSpPr txBox="1"/>
                            <wps:spPr>
                              <a:xfrm>
                                <a:off x="0" y="0"/>
                                <a:ext cx="173182" cy="215900"/>
                              </a:xfrm>
                              <a:prstGeom prst="rect">
                                <a:avLst/>
                              </a:prstGeom>
                              <a:solidFill>
                                <a:sysClr val="window" lastClr="FFFFFF"/>
                              </a:solidFill>
                              <a:ln w="6350">
                                <a:solidFill>
                                  <a:prstClr val="black"/>
                                </a:solidFill>
                              </a:ln>
                              <a:effectLst/>
                            </wps:spPr>
                            <wps:txbx>
                              <w:txbxContent>
                                <w:p w14:paraId="414EE25F" w14:textId="77777777" w:rsidR="00C15535" w:rsidRDefault="00C15535" w:rsidP="00F204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76B285" id="Text Box 7" o:spid="_x0000_s1029" type="#_x0000_t202" style="position:absolute;margin-left:13.6pt;margin-top:20.95pt;width:13.65pt;height:17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" fillcolor="window" strokeweight=".5pt">
                      <v:textbox>
                        <w:txbxContent>
                          <w:p w14:paraId="414EE25F" w14:textId="77777777" w:rsidR="00C15535" w:rsidRDefault="00C15535" w:rsidP="00F204A3"/>
                        </w:txbxContent>
                      </v:textbox>
                    </v:shape>
                  </w:pict>
                </mc:Fallback>
              </mc:AlternateContent>
            </w:r>
          </w:p>
        </w:tc>
        <w:tc>
          <w:tcPr>
            <w:tcW w:w="7229" w:type="dxa"/>
          </w:tcPr>
          <w:p w14:paraId="0A4F33E0" w14:textId="77777777" w:rsidR="00B31AA4" w:rsidRDefault="00B31AA4" w:rsidP="00B31AA4">
            <w:pPr>
              <w:spacing w:after="120"/>
            </w:pPr>
            <w:r>
              <w:rPr>
                <w:rFonts w:ascii="Times New Roman" w:eastAsia="Times New Roman" w:hAnsi="Times New Roman" w:cs="Times New Roman"/>
                <w:sz w:val="24"/>
              </w:rPr>
              <w:t xml:space="preserve">Anaphylaxis </w:t>
            </w:r>
            <w:r w:rsidR="00340912">
              <w:rPr>
                <w:rFonts w:ascii="Times New Roman" w:eastAsia="Times New Roman" w:hAnsi="Times New Roman" w:cs="Times New Roman"/>
                <w:sz w:val="24"/>
              </w:rPr>
              <w:t>M</w:t>
            </w:r>
            <w:r>
              <w:rPr>
                <w:rFonts w:ascii="Times New Roman" w:eastAsia="Times New Roman" w:hAnsi="Times New Roman" w:cs="Times New Roman"/>
                <w:sz w:val="24"/>
              </w:rPr>
              <w:t xml:space="preserve">edical </w:t>
            </w:r>
            <w:r w:rsidR="00340912">
              <w:rPr>
                <w:rFonts w:ascii="Times New Roman" w:eastAsia="Times New Roman" w:hAnsi="Times New Roman" w:cs="Times New Roman"/>
                <w:sz w:val="24"/>
              </w:rPr>
              <w:t>M</w:t>
            </w:r>
            <w:r>
              <w:rPr>
                <w:rFonts w:ascii="Times New Roman" w:eastAsia="Times New Roman" w:hAnsi="Times New Roman" w:cs="Times New Roman"/>
                <w:sz w:val="24"/>
              </w:rPr>
              <w:t xml:space="preserve">anagement </w:t>
            </w:r>
            <w:r w:rsidR="00340912">
              <w:rPr>
                <w:rFonts w:ascii="Times New Roman" w:eastAsia="Times New Roman" w:hAnsi="Times New Roman" w:cs="Times New Roman"/>
                <w:sz w:val="24"/>
              </w:rPr>
              <w:t>A</w:t>
            </w:r>
            <w:r>
              <w:rPr>
                <w:rFonts w:ascii="Times New Roman" w:eastAsia="Times New Roman" w:hAnsi="Times New Roman" w:cs="Times New Roman"/>
                <w:sz w:val="24"/>
              </w:rPr>
              <w:t xml:space="preserve">ction </w:t>
            </w:r>
            <w:r w:rsidR="00340912">
              <w:rPr>
                <w:rFonts w:ascii="Times New Roman" w:eastAsia="Times New Roman" w:hAnsi="Times New Roman" w:cs="Times New Roman"/>
                <w:sz w:val="24"/>
              </w:rPr>
              <w:t>P</w:t>
            </w:r>
            <w:r>
              <w:rPr>
                <w:rFonts w:ascii="Times New Roman" w:eastAsia="Times New Roman" w:hAnsi="Times New Roman" w:cs="Times New Roman"/>
                <w:sz w:val="24"/>
              </w:rPr>
              <w:t xml:space="preserve">lan for the child is signed by the child’s Registered Medical Practitioner and is visible to all staff. A copy of the </w:t>
            </w:r>
            <w:r w:rsidR="00340912">
              <w:rPr>
                <w:rFonts w:ascii="Times New Roman" w:eastAsia="Times New Roman" w:hAnsi="Times New Roman" w:cs="Times New Roman"/>
                <w:sz w:val="24"/>
              </w:rPr>
              <w:t>A</w:t>
            </w:r>
            <w:r>
              <w:rPr>
                <w:rFonts w:ascii="Times New Roman" w:eastAsia="Times New Roman" w:hAnsi="Times New Roman" w:cs="Times New Roman"/>
                <w:sz w:val="24"/>
              </w:rPr>
              <w:t xml:space="preserve">naphylaxis </w:t>
            </w:r>
            <w:r w:rsidR="00340912">
              <w:rPr>
                <w:rFonts w:ascii="Times New Roman" w:eastAsia="Times New Roman" w:hAnsi="Times New Roman" w:cs="Times New Roman"/>
                <w:sz w:val="24"/>
              </w:rPr>
              <w:t>M</w:t>
            </w:r>
            <w:r>
              <w:rPr>
                <w:rFonts w:ascii="Times New Roman" w:eastAsia="Times New Roman" w:hAnsi="Times New Roman" w:cs="Times New Roman"/>
                <w:sz w:val="24"/>
              </w:rPr>
              <w:t xml:space="preserve">edical </w:t>
            </w:r>
            <w:r w:rsidR="00340912">
              <w:rPr>
                <w:rFonts w:ascii="Times New Roman" w:eastAsia="Times New Roman" w:hAnsi="Times New Roman" w:cs="Times New Roman"/>
                <w:sz w:val="24"/>
              </w:rPr>
              <w:t>M</w:t>
            </w:r>
            <w:r>
              <w:rPr>
                <w:rFonts w:ascii="Times New Roman" w:eastAsia="Times New Roman" w:hAnsi="Times New Roman" w:cs="Times New Roman"/>
                <w:sz w:val="24"/>
              </w:rPr>
              <w:t xml:space="preserve">anagement </w:t>
            </w:r>
            <w:r w:rsidR="00340912">
              <w:rPr>
                <w:rFonts w:ascii="Times New Roman" w:eastAsia="Times New Roman" w:hAnsi="Times New Roman" w:cs="Times New Roman"/>
                <w:sz w:val="24"/>
              </w:rPr>
              <w:t>A</w:t>
            </w:r>
            <w:r>
              <w:rPr>
                <w:rFonts w:ascii="Times New Roman" w:eastAsia="Times New Roman" w:hAnsi="Times New Roman" w:cs="Times New Roman"/>
                <w:sz w:val="24"/>
              </w:rPr>
              <w:t xml:space="preserve">ction </w:t>
            </w:r>
            <w:r w:rsidR="00340912">
              <w:rPr>
                <w:rFonts w:ascii="Times New Roman" w:eastAsia="Times New Roman" w:hAnsi="Times New Roman" w:cs="Times New Roman"/>
                <w:sz w:val="24"/>
              </w:rPr>
              <w:t>P</w:t>
            </w:r>
            <w:r>
              <w:rPr>
                <w:rFonts w:ascii="Times New Roman" w:eastAsia="Times New Roman" w:hAnsi="Times New Roman" w:cs="Times New Roman"/>
                <w:sz w:val="24"/>
              </w:rPr>
              <w:t>lan is included in the child’s auto-injection device kit.</w:t>
            </w:r>
          </w:p>
        </w:tc>
      </w:tr>
      <w:tr w:rsidR="00B31AA4" w14:paraId="0487FA62" w14:textId="77777777" w:rsidTr="00B31AA4">
        <w:tc>
          <w:tcPr>
            <w:tcW w:w="993" w:type="dxa"/>
          </w:tcPr>
          <w:p w14:paraId="78C76665" w14:textId="77777777" w:rsidR="00B31AA4" w:rsidRDefault="00F204A3" w:rsidP="00B31AA4">
            <w:pPr>
              <w:spacing w:after="120"/>
            </w:pPr>
            <w:r>
              <w:rPr>
                <w:noProof/>
              </w:rPr>
              <mc:AlternateContent>
                <mc:Choice Requires="wps">
                  <w:drawing>
                    <wp:anchor distT="0" distB="0" distL="114300" distR="114300" simplePos="0" relativeHeight="251657216" behindDoc="0" locked="0" layoutInCell="1" allowOverlap="1" wp14:anchorId="15AE3305" wp14:editId="56E80B3A">
                      <wp:simplePos x="0" y="0"/>
                      <wp:positionH relativeFrom="column">
                        <wp:posOffset>166370</wp:posOffset>
                      </wp:positionH>
                      <wp:positionV relativeFrom="paragraph">
                        <wp:posOffset>98425</wp:posOffset>
                      </wp:positionV>
                      <wp:extent cx="173182" cy="215900"/>
                      <wp:effectExtent l="0" t="0" r="17780" b="12700"/>
                      <wp:wrapNone/>
                      <wp:docPr id="8" name="Text Box 8"/>
                      <wp:cNvGraphicFramePr/>
                      <a:graphic xmlns:a="http://schemas.openxmlformats.org/drawingml/2006/main">
                        <a:graphicData uri="http://schemas.microsoft.com/office/word/2010/wordprocessingShape">
                          <wps:wsp>
                            <wps:cNvSpPr txBox="1"/>
                            <wps:spPr>
                              <a:xfrm>
                                <a:off x="0" y="0"/>
                                <a:ext cx="173182" cy="215900"/>
                              </a:xfrm>
                              <a:prstGeom prst="rect">
                                <a:avLst/>
                              </a:prstGeom>
                              <a:solidFill>
                                <a:sysClr val="window" lastClr="FFFFFF"/>
                              </a:solidFill>
                              <a:ln w="6350">
                                <a:solidFill>
                                  <a:prstClr val="black"/>
                                </a:solidFill>
                              </a:ln>
                              <a:effectLst/>
                            </wps:spPr>
                            <wps:txbx>
                              <w:txbxContent>
                                <w:p w14:paraId="1222F8CD" w14:textId="77777777" w:rsidR="00C15535" w:rsidRDefault="00C15535" w:rsidP="00F204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AE3305" id="Text Box 8" o:spid="_x0000_s1030" type="#_x0000_t202" style="position:absolute;margin-left:13.1pt;margin-top:7.75pt;width:13.65pt;height:17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" fillcolor="window" strokeweight=".5pt">
                      <v:textbox>
                        <w:txbxContent>
                          <w:p w14:paraId="1222F8CD" w14:textId="77777777" w:rsidR="00C15535" w:rsidRDefault="00C15535" w:rsidP="00F204A3"/>
                        </w:txbxContent>
                      </v:textbox>
                    </v:shape>
                  </w:pict>
                </mc:Fallback>
              </mc:AlternateContent>
            </w:r>
          </w:p>
        </w:tc>
        <w:tc>
          <w:tcPr>
            <w:tcW w:w="7229" w:type="dxa"/>
          </w:tcPr>
          <w:p w14:paraId="62AF922F" w14:textId="77777777" w:rsidR="00B31AA4" w:rsidRDefault="00B31AA4" w:rsidP="00B31AA4">
            <w:pPr>
              <w:spacing w:after="120"/>
            </w:pPr>
            <w:r>
              <w:rPr>
                <w:rFonts w:ascii="Times New Roman" w:eastAsia="Times New Roman" w:hAnsi="Times New Roman" w:cs="Times New Roman"/>
                <w:sz w:val="24"/>
              </w:rPr>
              <w:t>Adrenaline auto-injection device (within expiry date) is available for use at any time the child is in the care of the service.</w:t>
            </w:r>
          </w:p>
        </w:tc>
      </w:tr>
      <w:tr w:rsidR="00B31AA4" w14:paraId="2B123EE6" w14:textId="77777777" w:rsidTr="00B31AA4">
        <w:tc>
          <w:tcPr>
            <w:tcW w:w="993" w:type="dxa"/>
          </w:tcPr>
          <w:p w14:paraId="6F9D24E4" w14:textId="77777777" w:rsidR="00B31AA4" w:rsidRDefault="00F204A3" w:rsidP="00B31AA4">
            <w:pPr>
              <w:spacing w:after="120"/>
            </w:pPr>
            <w:r>
              <w:rPr>
                <w:noProof/>
              </w:rPr>
              <mc:AlternateContent>
                <mc:Choice Requires="wps">
                  <w:drawing>
                    <wp:anchor distT="0" distB="0" distL="114300" distR="114300" simplePos="0" relativeHeight="251658240" behindDoc="0" locked="0" layoutInCell="1" allowOverlap="1" wp14:anchorId="1F0383B1" wp14:editId="64DFEC0C">
                      <wp:simplePos x="0" y="0"/>
                      <wp:positionH relativeFrom="column">
                        <wp:posOffset>172720</wp:posOffset>
                      </wp:positionH>
                      <wp:positionV relativeFrom="paragraph">
                        <wp:posOffset>287655</wp:posOffset>
                      </wp:positionV>
                      <wp:extent cx="173182" cy="215900"/>
                      <wp:effectExtent l="0" t="0" r="17780" b="12700"/>
                      <wp:wrapNone/>
                      <wp:docPr id="9" name="Text Box 9"/>
                      <wp:cNvGraphicFramePr/>
                      <a:graphic xmlns:a="http://schemas.openxmlformats.org/drawingml/2006/main">
                        <a:graphicData uri="http://schemas.microsoft.com/office/word/2010/wordprocessingShape">
                          <wps:wsp>
                            <wps:cNvSpPr txBox="1"/>
                            <wps:spPr>
                              <a:xfrm>
                                <a:off x="0" y="0"/>
                                <a:ext cx="173182" cy="215900"/>
                              </a:xfrm>
                              <a:prstGeom prst="rect">
                                <a:avLst/>
                              </a:prstGeom>
                              <a:solidFill>
                                <a:sysClr val="window" lastClr="FFFFFF"/>
                              </a:solidFill>
                              <a:ln w="6350">
                                <a:solidFill>
                                  <a:prstClr val="black"/>
                                </a:solidFill>
                              </a:ln>
                              <a:effectLst/>
                            </wps:spPr>
                            <wps:txbx>
                              <w:txbxContent>
                                <w:p w14:paraId="3CD4F903" w14:textId="77777777" w:rsidR="00C15535" w:rsidRDefault="00C15535" w:rsidP="00F204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0383B1" id="Text Box 9" o:spid="_x0000_s1031" type="#_x0000_t202" style="position:absolute;margin-left:13.6pt;margin-top:22.65pt;width:13.65pt;height:1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" fillcolor="window" strokeweight=".5pt">
                      <v:textbox>
                        <w:txbxContent>
                          <w:p w14:paraId="3CD4F903" w14:textId="77777777" w:rsidR="00C15535" w:rsidRDefault="00C15535" w:rsidP="00F204A3"/>
                        </w:txbxContent>
                      </v:textbox>
                    </v:shape>
                  </w:pict>
                </mc:Fallback>
              </mc:AlternateContent>
            </w:r>
          </w:p>
        </w:tc>
        <w:tc>
          <w:tcPr>
            <w:tcW w:w="7229" w:type="dxa"/>
          </w:tcPr>
          <w:p w14:paraId="5161AC0D" w14:textId="77777777" w:rsidR="00B31AA4" w:rsidRDefault="00B31AA4" w:rsidP="00B31AA4">
            <w:pPr>
              <w:spacing w:after="120"/>
            </w:pPr>
            <w:r>
              <w:rPr>
                <w:rFonts w:ascii="Times New Roman" w:eastAsia="Times New Roman" w:hAnsi="Times New Roman" w:cs="Times New Roman"/>
                <w:sz w:val="24"/>
              </w:rPr>
              <w:t xml:space="preserve">Adrenaline auto-injection device is stored in an insulated container (auto-injection device </w:t>
            </w:r>
            <w:r w:rsidR="004830CE">
              <w:rPr>
                <w:rFonts w:ascii="Times New Roman" w:eastAsia="Times New Roman" w:hAnsi="Times New Roman" w:cs="Times New Roman"/>
                <w:sz w:val="24"/>
              </w:rPr>
              <w:t>k</w:t>
            </w:r>
            <w:r>
              <w:rPr>
                <w:rFonts w:ascii="Times New Roman" w:eastAsia="Times New Roman" w:hAnsi="Times New Roman" w:cs="Times New Roman"/>
                <w:sz w:val="24"/>
              </w:rPr>
              <w:t>it), in a location easily accessible to adults (not locked away), inaccessible to children</w:t>
            </w:r>
            <w:r w:rsidR="004830CE">
              <w:rPr>
                <w:rFonts w:ascii="Times New Roman" w:eastAsia="Times New Roman" w:hAnsi="Times New Roman" w:cs="Times New Roman"/>
                <w:sz w:val="24"/>
              </w:rPr>
              <w:t>,</w:t>
            </w:r>
            <w:r>
              <w:rPr>
                <w:rFonts w:ascii="Times New Roman" w:eastAsia="Times New Roman" w:hAnsi="Times New Roman" w:cs="Times New Roman"/>
                <w:sz w:val="24"/>
              </w:rPr>
              <w:t xml:space="preserve"> and away from direct sources of heat. </w:t>
            </w:r>
          </w:p>
        </w:tc>
      </w:tr>
      <w:tr w:rsidR="00B31AA4" w14:paraId="28EC4A63" w14:textId="77777777" w:rsidTr="00B31AA4">
        <w:tc>
          <w:tcPr>
            <w:tcW w:w="993" w:type="dxa"/>
          </w:tcPr>
          <w:p w14:paraId="7603BEAA" w14:textId="77777777" w:rsidR="00B31AA4" w:rsidRDefault="00F204A3" w:rsidP="00B31AA4">
            <w:pPr>
              <w:spacing w:after="120"/>
            </w:pPr>
            <w:r>
              <w:rPr>
                <w:noProof/>
              </w:rPr>
              <mc:AlternateContent>
                <mc:Choice Requires="wps">
                  <w:drawing>
                    <wp:anchor distT="0" distB="0" distL="114300" distR="114300" simplePos="0" relativeHeight="251659264" behindDoc="0" locked="0" layoutInCell="1" allowOverlap="1" wp14:anchorId="7D6F84E3" wp14:editId="3A49F452">
                      <wp:simplePos x="0" y="0"/>
                      <wp:positionH relativeFrom="column">
                        <wp:posOffset>166370</wp:posOffset>
                      </wp:positionH>
                      <wp:positionV relativeFrom="paragraph">
                        <wp:posOffset>190500</wp:posOffset>
                      </wp:positionV>
                      <wp:extent cx="173182" cy="215900"/>
                      <wp:effectExtent l="0" t="0" r="17780" b="12700"/>
                      <wp:wrapNone/>
                      <wp:docPr id="10" name="Text Box 10"/>
                      <wp:cNvGraphicFramePr/>
                      <a:graphic xmlns:a="http://schemas.openxmlformats.org/drawingml/2006/main">
                        <a:graphicData uri="http://schemas.microsoft.com/office/word/2010/wordprocessingShape">
                          <wps:wsp>
                            <wps:cNvSpPr txBox="1"/>
                            <wps:spPr>
                              <a:xfrm>
                                <a:off x="0" y="0"/>
                                <a:ext cx="173182" cy="215900"/>
                              </a:xfrm>
                              <a:prstGeom prst="rect">
                                <a:avLst/>
                              </a:prstGeom>
                              <a:solidFill>
                                <a:sysClr val="window" lastClr="FFFFFF"/>
                              </a:solidFill>
                              <a:ln w="6350">
                                <a:solidFill>
                                  <a:prstClr val="black"/>
                                </a:solidFill>
                              </a:ln>
                              <a:effectLst/>
                            </wps:spPr>
                            <wps:txbx>
                              <w:txbxContent>
                                <w:p w14:paraId="2866F5A9" w14:textId="77777777" w:rsidR="00C15535" w:rsidRDefault="00C15535" w:rsidP="00F204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6F84E3" id="Text Box 10" o:spid="_x0000_s1032" type="#_x0000_t202" style="position:absolute;margin-left:13.1pt;margin-top:15pt;width:13.65pt;height: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" fillcolor="window" strokeweight=".5pt">
                      <v:textbox>
                        <w:txbxContent>
                          <w:p w14:paraId="2866F5A9" w14:textId="77777777" w:rsidR="00C15535" w:rsidRDefault="00C15535" w:rsidP="00F204A3"/>
                        </w:txbxContent>
                      </v:textbox>
                    </v:shape>
                  </w:pict>
                </mc:Fallback>
              </mc:AlternateContent>
            </w:r>
          </w:p>
        </w:tc>
        <w:tc>
          <w:tcPr>
            <w:tcW w:w="7229" w:type="dxa"/>
          </w:tcPr>
          <w:p w14:paraId="10EB2B64" w14:textId="77777777" w:rsidR="00B31AA4" w:rsidRDefault="00B31AA4" w:rsidP="00B31AA4">
            <w:pPr>
              <w:spacing w:after="120"/>
            </w:pPr>
            <w:r>
              <w:rPr>
                <w:rFonts w:ascii="Times New Roman" w:eastAsia="Times New Roman" w:hAnsi="Times New Roman" w:cs="Times New Roman"/>
                <w:sz w:val="24"/>
              </w:rPr>
              <w:t xml:space="preserve">All staff, including relief staff, are aware of </w:t>
            </w:r>
            <w:r w:rsidR="0021758D">
              <w:rPr>
                <w:rFonts w:ascii="Times New Roman" w:eastAsia="Times New Roman" w:hAnsi="Times New Roman" w:cs="Times New Roman"/>
                <w:sz w:val="24"/>
              </w:rPr>
              <w:t xml:space="preserve">the locations of </w:t>
            </w:r>
            <w:r>
              <w:rPr>
                <w:rFonts w:ascii="Times New Roman" w:eastAsia="Times New Roman" w:hAnsi="Times New Roman" w:cs="Times New Roman"/>
                <w:sz w:val="24"/>
              </w:rPr>
              <w:t>each auto-injection device kit and</w:t>
            </w:r>
            <w:r w:rsidR="0021758D">
              <w:rPr>
                <w:rFonts w:ascii="Times New Roman" w:eastAsia="Times New Roman" w:hAnsi="Times New Roman" w:cs="Times New Roman"/>
                <w:sz w:val="24"/>
              </w:rPr>
              <w:t xml:space="preserve"> of</w:t>
            </w:r>
            <w:r w:rsidR="003C0B30">
              <w:rPr>
                <w:rFonts w:ascii="Times New Roman" w:eastAsia="Times New Roman" w:hAnsi="Times New Roman" w:cs="Times New Roman"/>
                <w:sz w:val="24"/>
              </w:rPr>
              <w:t xml:space="preserve"> the Anaphylaxis Medical Management Action P</w:t>
            </w:r>
            <w:r>
              <w:rPr>
                <w:rFonts w:ascii="Times New Roman" w:eastAsia="Times New Roman" w:hAnsi="Times New Roman" w:cs="Times New Roman"/>
                <w:sz w:val="24"/>
              </w:rPr>
              <w:t>lan.</w:t>
            </w:r>
          </w:p>
        </w:tc>
      </w:tr>
      <w:tr w:rsidR="00B31AA4" w14:paraId="662BD13F" w14:textId="77777777" w:rsidTr="00B31AA4">
        <w:tc>
          <w:tcPr>
            <w:tcW w:w="993" w:type="dxa"/>
          </w:tcPr>
          <w:p w14:paraId="0BEE6E24" w14:textId="77777777" w:rsidR="00B31AA4" w:rsidRDefault="00F204A3" w:rsidP="00B31AA4">
            <w:pPr>
              <w:spacing w:after="120"/>
            </w:pPr>
            <w:r>
              <w:rPr>
                <w:noProof/>
              </w:rPr>
              <mc:AlternateContent>
                <mc:Choice Requires="wps">
                  <w:drawing>
                    <wp:anchor distT="0" distB="0" distL="114300" distR="114300" simplePos="0" relativeHeight="251661312" behindDoc="0" locked="0" layoutInCell="1" allowOverlap="1" wp14:anchorId="422ED15E" wp14:editId="1922EC5A">
                      <wp:simplePos x="0" y="0"/>
                      <wp:positionH relativeFrom="column">
                        <wp:posOffset>153670</wp:posOffset>
                      </wp:positionH>
                      <wp:positionV relativeFrom="paragraph">
                        <wp:posOffset>420370</wp:posOffset>
                      </wp:positionV>
                      <wp:extent cx="173182" cy="215900"/>
                      <wp:effectExtent l="0" t="0" r="17780" b="12700"/>
                      <wp:wrapNone/>
                      <wp:docPr id="11" name="Text Box 11"/>
                      <wp:cNvGraphicFramePr/>
                      <a:graphic xmlns:a="http://schemas.openxmlformats.org/drawingml/2006/main">
                        <a:graphicData uri="http://schemas.microsoft.com/office/word/2010/wordprocessingShape">
                          <wps:wsp>
                            <wps:cNvSpPr txBox="1"/>
                            <wps:spPr>
                              <a:xfrm>
                                <a:off x="0" y="0"/>
                                <a:ext cx="173182" cy="215900"/>
                              </a:xfrm>
                              <a:prstGeom prst="rect">
                                <a:avLst/>
                              </a:prstGeom>
                              <a:solidFill>
                                <a:sysClr val="window" lastClr="FFFFFF"/>
                              </a:solidFill>
                              <a:ln w="6350">
                                <a:solidFill>
                                  <a:prstClr val="black"/>
                                </a:solidFill>
                              </a:ln>
                              <a:effectLst/>
                            </wps:spPr>
                            <wps:txbx>
                              <w:txbxContent>
                                <w:p w14:paraId="26A3E41C" w14:textId="77777777" w:rsidR="00C15535" w:rsidRDefault="00C15535" w:rsidP="00F204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2ED15E" id="Text Box 11" o:spid="_x0000_s1033" type="#_x0000_t202" style="position:absolute;margin-left:12.1pt;margin-top:33.1pt;width:13.65pt;height:1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" fillcolor="window" strokeweight=".5pt">
                      <v:textbox>
                        <w:txbxContent>
                          <w:p w14:paraId="26A3E41C" w14:textId="77777777" w:rsidR="00C15535" w:rsidRDefault="00C15535" w:rsidP="00F204A3"/>
                        </w:txbxContent>
                      </v:textbox>
                    </v:shape>
                  </w:pict>
                </mc:Fallback>
              </mc:AlternateContent>
            </w:r>
          </w:p>
        </w:tc>
        <w:tc>
          <w:tcPr>
            <w:tcW w:w="7229" w:type="dxa"/>
          </w:tcPr>
          <w:p w14:paraId="7872C63C" w14:textId="5F7CB862" w:rsidR="00B31AA4" w:rsidRDefault="00B31AA4" w:rsidP="00B31AA4">
            <w:pPr>
              <w:spacing w:after="120"/>
            </w:pPr>
            <w:r>
              <w:rPr>
                <w:rFonts w:ascii="Times New Roman" w:eastAsia="Times New Roman" w:hAnsi="Times New Roman" w:cs="Times New Roman"/>
                <w:sz w:val="24"/>
              </w:rPr>
              <w:t>Staff who are responsible for the child/</w:t>
            </w:r>
            <w:r w:rsidR="004830CE">
              <w:rPr>
                <w:rFonts w:ascii="Times New Roman" w:eastAsia="Times New Roman" w:hAnsi="Times New Roman" w:cs="Times New Roman"/>
                <w:sz w:val="24"/>
              </w:rPr>
              <w:t>child</w:t>
            </w:r>
            <w:r>
              <w:rPr>
                <w:rFonts w:ascii="Times New Roman" w:eastAsia="Times New Roman" w:hAnsi="Times New Roman" w:cs="Times New Roman"/>
                <w:sz w:val="24"/>
              </w:rPr>
              <w:t xml:space="preserve">ren diagnosed at risk of anaphylaxis undertake accredited anaphylaxis management training, which includes strategies for anaphylaxis management, risk minimisation, recognition of allergic reactions, emergency treatment and practise with an auto-injection device </w:t>
            </w:r>
            <w:r w:rsidR="00AE3C92">
              <w:rPr>
                <w:rFonts w:ascii="Times New Roman" w:eastAsia="Times New Roman" w:hAnsi="Times New Roman" w:cs="Times New Roman"/>
                <w:sz w:val="24"/>
              </w:rPr>
              <w:t>trainer and</w:t>
            </w:r>
            <w:r>
              <w:rPr>
                <w:rFonts w:ascii="Times New Roman" w:eastAsia="Times New Roman" w:hAnsi="Times New Roman" w:cs="Times New Roman"/>
                <w:sz w:val="24"/>
              </w:rPr>
              <w:t xml:space="preserve"> is reinforced at quarterly intervals and recorded annually.</w:t>
            </w:r>
          </w:p>
        </w:tc>
      </w:tr>
      <w:tr w:rsidR="00B31AA4" w14:paraId="5EB9A2FE" w14:textId="77777777" w:rsidTr="00B31AA4">
        <w:tc>
          <w:tcPr>
            <w:tcW w:w="993" w:type="dxa"/>
          </w:tcPr>
          <w:p w14:paraId="3A075BFE" w14:textId="77777777" w:rsidR="00B31AA4" w:rsidRDefault="00F204A3" w:rsidP="00B31AA4">
            <w:pPr>
              <w:spacing w:after="120"/>
            </w:pPr>
            <w:r>
              <w:rPr>
                <w:noProof/>
              </w:rPr>
              <mc:AlternateContent>
                <mc:Choice Requires="wps">
                  <w:drawing>
                    <wp:anchor distT="0" distB="0" distL="114300" distR="114300" simplePos="0" relativeHeight="251664384" behindDoc="0" locked="0" layoutInCell="1" allowOverlap="1" wp14:anchorId="6BD1ED11" wp14:editId="6F80A41A">
                      <wp:simplePos x="0" y="0"/>
                      <wp:positionH relativeFrom="column">
                        <wp:posOffset>160020</wp:posOffset>
                      </wp:positionH>
                      <wp:positionV relativeFrom="paragraph">
                        <wp:posOffset>130810</wp:posOffset>
                      </wp:positionV>
                      <wp:extent cx="173182" cy="215900"/>
                      <wp:effectExtent l="0" t="0" r="17780" b="12700"/>
                      <wp:wrapNone/>
                      <wp:docPr id="12" name="Text Box 12"/>
                      <wp:cNvGraphicFramePr/>
                      <a:graphic xmlns:a="http://schemas.openxmlformats.org/drawingml/2006/main">
                        <a:graphicData uri="http://schemas.microsoft.com/office/word/2010/wordprocessingShape">
                          <wps:wsp>
                            <wps:cNvSpPr txBox="1"/>
                            <wps:spPr>
                              <a:xfrm>
                                <a:off x="0" y="0"/>
                                <a:ext cx="173182" cy="215900"/>
                              </a:xfrm>
                              <a:prstGeom prst="rect">
                                <a:avLst/>
                              </a:prstGeom>
                              <a:solidFill>
                                <a:sysClr val="window" lastClr="FFFFFF"/>
                              </a:solidFill>
                              <a:ln w="6350">
                                <a:solidFill>
                                  <a:prstClr val="black"/>
                                </a:solidFill>
                              </a:ln>
                              <a:effectLst/>
                            </wps:spPr>
                            <wps:txbx>
                              <w:txbxContent>
                                <w:p w14:paraId="7E70445E" w14:textId="77777777" w:rsidR="00C15535" w:rsidRDefault="00C15535" w:rsidP="00F204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1ED11" id="Text Box 12" o:spid="_x0000_s1034" type="#_x0000_t202" style="position:absolute;margin-left:12.6pt;margin-top:10.3pt;width:13.6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" fillcolor="window" strokeweight=".5pt">
                      <v:textbox>
                        <w:txbxContent>
                          <w:p w14:paraId="7E70445E" w14:textId="77777777" w:rsidR="00C15535" w:rsidRDefault="00C15535" w:rsidP="00F204A3"/>
                        </w:txbxContent>
                      </v:textbox>
                    </v:shape>
                  </w:pict>
                </mc:Fallback>
              </mc:AlternateContent>
            </w:r>
          </w:p>
        </w:tc>
        <w:tc>
          <w:tcPr>
            <w:tcW w:w="7229" w:type="dxa"/>
          </w:tcPr>
          <w:p w14:paraId="33FBD225" w14:textId="77777777" w:rsidR="00B31AA4" w:rsidRDefault="00B31AA4" w:rsidP="00B31AA4">
            <w:pPr>
              <w:spacing w:after="120"/>
            </w:pPr>
            <w:r>
              <w:rPr>
                <w:rFonts w:ascii="Times New Roman" w:eastAsia="Times New Roman" w:hAnsi="Times New Roman" w:cs="Times New Roman"/>
                <w:sz w:val="24"/>
              </w:rPr>
              <w:t xml:space="preserve">The service’s emergency action plan for the management of anaphylaxis is in </w:t>
            </w:r>
            <w:proofErr w:type="gramStart"/>
            <w:r>
              <w:rPr>
                <w:rFonts w:ascii="Times New Roman" w:eastAsia="Times New Roman" w:hAnsi="Times New Roman" w:cs="Times New Roman"/>
                <w:sz w:val="24"/>
              </w:rPr>
              <w:t>place</w:t>
            </w:r>
            <w:proofErr w:type="gramEnd"/>
            <w:r>
              <w:rPr>
                <w:rFonts w:ascii="Times New Roman" w:eastAsia="Times New Roman" w:hAnsi="Times New Roman" w:cs="Times New Roman"/>
                <w:sz w:val="24"/>
              </w:rPr>
              <w:t xml:space="preserve"> and all staff understand the plan.</w:t>
            </w:r>
          </w:p>
        </w:tc>
      </w:tr>
      <w:tr w:rsidR="00B31AA4" w14:paraId="617F6CD1" w14:textId="77777777" w:rsidTr="00B31AA4">
        <w:tc>
          <w:tcPr>
            <w:tcW w:w="993" w:type="dxa"/>
          </w:tcPr>
          <w:p w14:paraId="12AEC40A" w14:textId="77777777" w:rsidR="00B31AA4" w:rsidRDefault="00F204A3" w:rsidP="00B31AA4">
            <w:pPr>
              <w:spacing w:after="120"/>
            </w:pPr>
            <w:r>
              <w:rPr>
                <w:noProof/>
              </w:rPr>
              <mc:AlternateContent>
                <mc:Choice Requires="wps">
                  <w:drawing>
                    <wp:anchor distT="0" distB="0" distL="114300" distR="114300" simplePos="0" relativeHeight="251666432" behindDoc="0" locked="0" layoutInCell="1" allowOverlap="1" wp14:anchorId="35246E42" wp14:editId="51A6BAB5">
                      <wp:simplePos x="0" y="0"/>
                      <wp:positionH relativeFrom="column">
                        <wp:posOffset>160020</wp:posOffset>
                      </wp:positionH>
                      <wp:positionV relativeFrom="paragraph">
                        <wp:posOffset>142875</wp:posOffset>
                      </wp:positionV>
                      <wp:extent cx="173182" cy="215900"/>
                      <wp:effectExtent l="0" t="0" r="17780" b="12700"/>
                      <wp:wrapNone/>
                      <wp:docPr id="13" name="Text Box 13"/>
                      <wp:cNvGraphicFramePr/>
                      <a:graphic xmlns:a="http://schemas.openxmlformats.org/drawingml/2006/main">
                        <a:graphicData uri="http://schemas.microsoft.com/office/word/2010/wordprocessingShape">
                          <wps:wsp>
                            <wps:cNvSpPr txBox="1"/>
                            <wps:spPr>
                              <a:xfrm>
                                <a:off x="0" y="0"/>
                                <a:ext cx="173182" cy="215900"/>
                              </a:xfrm>
                              <a:prstGeom prst="rect">
                                <a:avLst/>
                              </a:prstGeom>
                              <a:solidFill>
                                <a:sysClr val="window" lastClr="FFFFFF"/>
                              </a:solidFill>
                              <a:ln w="6350">
                                <a:solidFill>
                                  <a:prstClr val="black"/>
                                </a:solidFill>
                              </a:ln>
                              <a:effectLst/>
                            </wps:spPr>
                            <wps:txbx>
                              <w:txbxContent>
                                <w:p w14:paraId="396867F7" w14:textId="77777777" w:rsidR="00C15535" w:rsidRDefault="00C15535" w:rsidP="00F204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246E42" id="Text Box 13" o:spid="_x0000_s1035" type="#_x0000_t202" style="position:absolute;margin-left:12.6pt;margin-top:11.25pt;width:13.65pt;height:1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" fillcolor="window" strokeweight=".5pt">
                      <v:textbox>
                        <w:txbxContent>
                          <w:p w14:paraId="396867F7" w14:textId="77777777" w:rsidR="00C15535" w:rsidRDefault="00C15535" w:rsidP="00F204A3"/>
                        </w:txbxContent>
                      </v:textbox>
                    </v:shape>
                  </w:pict>
                </mc:Fallback>
              </mc:AlternateContent>
            </w:r>
          </w:p>
        </w:tc>
        <w:tc>
          <w:tcPr>
            <w:tcW w:w="7229" w:type="dxa"/>
          </w:tcPr>
          <w:p w14:paraId="75693E14" w14:textId="77777777" w:rsidR="00B31AA4" w:rsidRDefault="00B31AA4" w:rsidP="00B31AA4">
            <w:pPr>
              <w:spacing w:after="120"/>
            </w:pPr>
            <w:r>
              <w:rPr>
                <w:rFonts w:ascii="Times New Roman" w:eastAsia="Times New Roman" w:hAnsi="Times New Roman" w:cs="Times New Roman"/>
                <w:sz w:val="24"/>
              </w:rPr>
              <w:t xml:space="preserve">A </w:t>
            </w:r>
            <w:r w:rsidR="00173EFA">
              <w:rPr>
                <w:rFonts w:ascii="Times New Roman" w:eastAsia="Times New Roman" w:hAnsi="Times New Roman" w:cs="Times New Roman"/>
                <w:sz w:val="24"/>
              </w:rPr>
              <w:t>‘</w:t>
            </w:r>
            <w:r>
              <w:rPr>
                <w:rFonts w:ascii="Times New Roman" w:eastAsia="Times New Roman" w:hAnsi="Times New Roman" w:cs="Times New Roman"/>
                <w:sz w:val="24"/>
              </w:rPr>
              <w:t>treat</w:t>
            </w:r>
            <w:r w:rsidR="00173EFA">
              <w:rPr>
                <w:rFonts w:ascii="Times New Roman" w:eastAsia="Times New Roman" w:hAnsi="Times New Roman" w:cs="Times New Roman"/>
                <w:sz w:val="24"/>
              </w:rPr>
              <w:t>’</w:t>
            </w:r>
            <w:r>
              <w:rPr>
                <w:rFonts w:ascii="Times New Roman" w:eastAsia="Times New Roman" w:hAnsi="Times New Roman" w:cs="Times New Roman"/>
                <w:sz w:val="24"/>
              </w:rPr>
              <w:t xml:space="preserve"> box is available for special occasions (if relevant) and is clearly marked as belonging to the child at risk of anaphylaxis.</w:t>
            </w:r>
          </w:p>
        </w:tc>
      </w:tr>
      <w:tr w:rsidR="00B31AA4" w14:paraId="2ECAC45E" w14:textId="77777777" w:rsidTr="00B31AA4">
        <w:tc>
          <w:tcPr>
            <w:tcW w:w="993" w:type="dxa"/>
          </w:tcPr>
          <w:p w14:paraId="707E68F6" w14:textId="77777777" w:rsidR="00B31AA4" w:rsidRDefault="00F204A3" w:rsidP="00B31AA4">
            <w:pPr>
              <w:spacing w:after="120"/>
            </w:pPr>
            <w:r>
              <w:rPr>
                <w:noProof/>
              </w:rPr>
              <mc:AlternateContent>
                <mc:Choice Requires="wps">
                  <w:drawing>
                    <wp:anchor distT="0" distB="0" distL="114300" distR="114300" simplePos="0" relativeHeight="251668480" behindDoc="0" locked="0" layoutInCell="1" allowOverlap="1" wp14:anchorId="04559EB4" wp14:editId="63B616E9">
                      <wp:simplePos x="0" y="0"/>
                      <wp:positionH relativeFrom="column">
                        <wp:posOffset>160020</wp:posOffset>
                      </wp:positionH>
                      <wp:positionV relativeFrom="paragraph">
                        <wp:posOffset>34925</wp:posOffset>
                      </wp:positionV>
                      <wp:extent cx="173182" cy="215900"/>
                      <wp:effectExtent l="0" t="0" r="17780" b="12700"/>
                      <wp:wrapNone/>
                      <wp:docPr id="15" name="Text Box 15"/>
                      <wp:cNvGraphicFramePr/>
                      <a:graphic xmlns:a="http://schemas.openxmlformats.org/drawingml/2006/main">
                        <a:graphicData uri="http://schemas.microsoft.com/office/word/2010/wordprocessingShape">
                          <wps:wsp>
                            <wps:cNvSpPr txBox="1"/>
                            <wps:spPr>
                              <a:xfrm>
                                <a:off x="0" y="0"/>
                                <a:ext cx="173182" cy="215900"/>
                              </a:xfrm>
                              <a:prstGeom prst="rect">
                                <a:avLst/>
                              </a:prstGeom>
                              <a:solidFill>
                                <a:sysClr val="window" lastClr="FFFFFF"/>
                              </a:solidFill>
                              <a:ln w="6350">
                                <a:solidFill>
                                  <a:prstClr val="black"/>
                                </a:solidFill>
                              </a:ln>
                              <a:effectLst/>
                            </wps:spPr>
                            <wps:txbx>
                              <w:txbxContent>
                                <w:p w14:paraId="350D256A" w14:textId="77777777" w:rsidR="00C15535" w:rsidRDefault="00C15535" w:rsidP="00F204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559EB4" id="Text Box 15" o:spid="_x0000_s1036" type="#_x0000_t202" style="position:absolute;margin-left:12.6pt;margin-top:2.75pt;width:13.65pt;height:17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" fillcolor="window" strokeweight=".5pt">
                      <v:textbox>
                        <w:txbxContent>
                          <w:p w14:paraId="350D256A" w14:textId="77777777" w:rsidR="00C15535" w:rsidRDefault="00C15535" w:rsidP="00F204A3"/>
                        </w:txbxContent>
                      </v:textbox>
                    </v:shape>
                  </w:pict>
                </mc:Fallback>
              </mc:AlternateContent>
            </w:r>
          </w:p>
        </w:tc>
        <w:tc>
          <w:tcPr>
            <w:tcW w:w="7229" w:type="dxa"/>
          </w:tcPr>
          <w:p w14:paraId="54612B66" w14:textId="77777777" w:rsidR="00B31AA4" w:rsidRDefault="00B31AA4" w:rsidP="00B31AA4">
            <w:pPr>
              <w:spacing w:after="120"/>
            </w:pPr>
            <w:r>
              <w:rPr>
                <w:rFonts w:ascii="Times New Roman" w:eastAsia="Times New Roman" w:hAnsi="Times New Roman" w:cs="Times New Roman"/>
                <w:sz w:val="24"/>
              </w:rPr>
              <w:t>Parent/guardian’s current contact details are available.</w:t>
            </w:r>
          </w:p>
        </w:tc>
      </w:tr>
      <w:tr w:rsidR="00B31AA4" w14:paraId="10CFCCB6" w14:textId="77777777" w:rsidTr="00B31AA4">
        <w:tc>
          <w:tcPr>
            <w:tcW w:w="993" w:type="dxa"/>
          </w:tcPr>
          <w:p w14:paraId="33DC1B99" w14:textId="77777777" w:rsidR="00B31AA4" w:rsidRDefault="00F204A3" w:rsidP="00B31AA4">
            <w:pPr>
              <w:spacing w:after="120"/>
            </w:pPr>
            <w:r>
              <w:rPr>
                <w:noProof/>
              </w:rPr>
              <mc:AlternateContent>
                <mc:Choice Requires="wps">
                  <w:drawing>
                    <wp:anchor distT="0" distB="0" distL="114300" distR="114300" simplePos="0" relativeHeight="251667456" behindDoc="0" locked="0" layoutInCell="1" allowOverlap="1" wp14:anchorId="5B99D956" wp14:editId="38339946">
                      <wp:simplePos x="0" y="0"/>
                      <wp:positionH relativeFrom="column">
                        <wp:posOffset>160020</wp:posOffset>
                      </wp:positionH>
                      <wp:positionV relativeFrom="paragraph">
                        <wp:posOffset>125095</wp:posOffset>
                      </wp:positionV>
                      <wp:extent cx="173182" cy="215900"/>
                      <wp:effectExtent l="0" t="0" r="17780" b="12700"/>
                      <wp:wrapNone/>
                      <wp:docPr id="14" name="Text Box 14"/>
                      <wp:cNvGraphicFramePr/>
                      <a:graphic xmlns:a="http://schemas.openxmlformats.org/drawingml/2006/main">
                        <a:graphicData uri="http://schemas.microsoft.com/office/word/2010/wordprocessingShape">
                          <wps:wsp>
                            <wps:cNvSpPr txBox="1"/>
                            <wps:spPr>
                              <a:xfrm>
                                <a:off x="0" y="0"/>
                                <a:ext cx="173182" cy="215900"/>
                              </a:xfrm>
                              <a:prstGeom prst="rect">
                                <a:avLst/>
                              </a:prstGeom>
                              <a:solidFill>
                                <a:sysClr val="window" lastClr="FFFFFF"/>
                              </a:solidFill>
                              <a:ln w="6350">
                                <a:solidFill>
                                  <a:prstClr val="black"/>
                                </a:solidFill>
                              </a:ln>
                              <a:effectLst/>
                            </wps:spPr>
                            <wps:txbx>
                              <w:txbxContent>
                                <w:p w14:paraId="69BB80D4" w14:textId="77777777" w:rsidR="00C15535" w:rsidRDefault="00C15535" w:rsidP="00F204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99D956" id="Text Box 14" o:spid="_x0000_s1037" type="#_x0000_t202" style="position:absolute;margin-left:12.6pt;margin-top:9.85pt;width:13.65pt;height:1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" fillcolor="window" strokeweight=".5pt">
                      <v:textbox>
                        <w:txbxContent>
                          <w:p w14:paraId="69BB80D4" w14:textId="77777777" w:rsidR="00C15535" w:rsidRDefault="00C15535" w:rsidP="00F204A3"/>
                        </w:txbxContent>
                      </v:textbox>
                    </v:shape>
                  </w:pict>
                </mc:Fallback>
              </mc:AlternateContent>
            </w:r>
          </w:p>
        </w:tc>
        <w:tc>
          <w:tcPr>
            <w:tcW w:w="7229" w:type="dxa"/>
          </w:tcPr>
          <w:p w14:paraId="594A41EB" w14:textId="4EBA755F" w:rsidR="00B31AA4" w:rsidRDefault="00B31AA4" w:rsidP="00B31AA4">
            <w:pPr>
              <w:spacing w:after="120"/>
            </w:pPr>
            <w:r>
              <w:rPr>
                <w:rFonts w:ascii="Times New Roman" w:eastAsia="Times New Roman" w:hAnsi="Times New Roman" w:cs="Times New Roman"/>
                <w:sz w:val="24"/>
              </w:rPr>
              <w:t>Information regarding any other medications or medical conditions (</w:t>
            </w:r>
            <w:r w:rsidR="00AE3C92">
              <w:rPr>
                <w:rFonts w:ascii="Times New Roman" w:eastAsia="Times New Roman" w:hAnsi="Times New Roman" w:cs="Times New Roman"/>
                <w:sz w:val="24"/>
              </w:rPr>
              <w:t>e.g.,</w:t>
            </w:r>
            <w:r>
              <w:rPr>
                <w:rFonts w:ascii="Times New Roman" w:eastAsia="Times New Roman" w:hAnsi="Times New Roman" w:cs="Times New Roman"/>
                <w:sz w:val="24"/>
              </w:rPr>
              <w:t xml:space="preserve"> asthma) is available to staff.</w:t>
            </w:r>
          </w:p>
        </w:tc>
      </w:tr>
    </w:tbl>
    <w:p w14:paraId="0EED0AA8" w14:textId="77777777" w:rsidR="00B31AA4" w:rsidRPr="00B31AA4" w:rsidRDefault="00B31AA4" w:rsidP="00B31AA4">
      <w:pPr>
        <w:spacing w:after="120"/>
      </w:pPr>
    </w:p>
    <w:p w14:paraId="36BE8CC6" w14:textId="1EEB9377" w:rsidR="00A0552F" w:rsidRDefault="00A0552F" w:rsidP="00B31AA4">
      <w:r>
        <w:br w:type="page"/>
      </w:r>
      <w:r w:rsidR="006540E5">
        <w:rPr>
          <w:rFonts w:ascii="Times New Roman" w:eastAsia="Times New Roman" w:hAnsi="Times New Roman" w:cs="Times New Roman"/>
          <w:b/>
          <w:sz w:val="24"/>
        </w:rPr>
        <w:lastRenderedPageBreak/>
        <w:t>Appendix 2</w:t>
      </w:r>
      <w:r>
        <w:rPr>
          <w:rFonts w:ascii="Times New Roman" w:eastAsia="Times New Roman" w:hAnsi="Times New Roman" w:cs="Times New Roman"/>
          <w:b/>
          <w:sz w:val="24"/>
        </w:rPr>
        <w:tab/>
        <w:t xml:space="preserve">Risk Minimisation </w:t>
      </w:r>
      <w:r w:rsidR="000B6057">
        <w:rPr>
          <w:rFonts w:ascii="Times New Roman" w:eastAsia="Times New Roman" w:hAnsi="Times New Roman" w:cs="Times New Roman"/>
          <w:b/>
          <w:sz w:val="24"/>
        </w:rPr>
        <w:t>Strategies</w:t>
      </w:r>
      <w:r>
        <w:rPr>
          <w:rFonts w:ascii="Times New Roman" w:eastAsia="Times New Roman" w:hAnsi="Times New Roman" w:cs="Times New Roman"/>
          <w:b/>
          <w:sz w:val="24"/>
        </w:rPr>
        <w:t xml:space="preserve"> for Anaphylaxis</w:t>
      </w:r>
    </w:p>
    <w:p w14:paraId="646FA9F7" w14:textId="055FC0BF" w:rsidR="00272AB4" w:rsidRDefault="002C5A7E" w:rsidP="00A0552F">
      <w:pPr>
        <w:spacing w:after="120"/>
      </w:pPr>
      <w:r w:rsidRPr="001651FD">
        <w:rPr>
          <w:rFonts w:ascii="Times New Roman" w:eastAsia="Times New Roman" w:hAnsi="Times New Roman" w:cs="Times New Roman"/>
          <w:sz w:val="24"/>
        </w:rPr>
        <w:t xml:space="preserve">The following </w:t>
      </w:r>
      <w:r w:rsidR="000B6057" w:rsidRPr="001651FD">
        <w:rPr>
          <w:rFonts w:ascii="Times New Roman" w:eastAsia="Times New Roman" w:hAnsi="Times New Roman" w:cs="Times New Roman"/>
          <w:sz w:val="24"/>
        </w:rPr>
        <w:t>r</w:t>
      </w:r>
      <w:r w:rsidRPr="001651FD">
        <w:rPr>
          <w:rFonts w:ascii="Times New Roman" w:eastAsia="Times New Roman" w:hAnsi="Times New Roman" w:cs="Times New Roman"/>
          <w:sz w:val="24"/>
        </w:rPr>
        <w:t xml:space="preserve">isk </w:t>
      </w:r>
      <w:r w:rsidR="000B6057" w:rsidRPr="001651FD">
        <w:rPr>
          <w:rFonts w:ascii="Times New Roman" w:eastAsia="Times New Roman" w:hAnsi="Times New Roman" w:cs="Times New Roman"/>
          <w:sz w:val="24"/>
        </w:rPr>
        <w:t>m</w:t>
      </w:r>
      <w:r w:rsidRPr="001651FD">
        <w:rPr>
          <w:rFonts w:ascii="Times New Roman" w:eastAsia="Times New Roman" w:hAnsi="Times New Roman" w:cs="Times New Roman"/>
          <w:sz w:val="24"/>
        </w:rPr>
        <w:t xml:space="preserve">inimisation </w:t>
      </w:r>
      <w:r w:rsidR="000B6057" w:rsidRPr="001651FD">
        <w:rPr>
          <w:rFonts w:ascii="Times New Roman" w:eastAsia="Times New Roman" w:hAnsi="Times New Roman" w:cs="Times New Roman"/>
          <w:sz w:val="24"/>
        </w:rPr>
        <w:t>strategies</w:t>
      </w:r>
      <w:r w:rsidR="00A0552F" w:rsidRPr="001651FD">
        <w:rPr>
          <w:rFonts w:ascii="Times New Roman" w:eastAsia="Times New Roman" w:hAnsi="Times New Roman" w:cs="Times New Roman"/>
          <w:sz w:val="24"/>
        </w:rPr>
        <w:t xml:space="preserve"> </w:t>
      </w:r>
      <w:r w:rsidR="000B6057" w:rsidRPr="001651FD">
        <w:rPr>
          <w:rFonts w:ascii="Times New Roman" w:eastAsia="Times New Roman" w:hAnsi="Times New Roman" w:cs="Times New Roman"/>
          <w:sz w:val="24"/>
        </w:rPr>
        <w:t>should</w:t>
      </w:r>
      <w:r w:rsidR="00A0552F" w:rsidRPr="001651FD">
        <w:rPr>
          <w:rFonts w:ascii="Times New Roman" w:eastAsia="Times New Roman" w:hAnsi="Times New Roman" w:cs="Times New Roman"/>
          <w:sz w:val="24"/>
        </w:rPr>
        <w:t xml:space="preserve"> be considered when developing or reviewing a child’s risk minimisation </w:t>
      </w:r>
      <w:r w:rsidR="000B6057" w:rsidRPr="001651FD">
        <w:rPr>
          <w:rFonts w:ascii="Times New Roman" w:eastAsia="Times New Roman" w:hAnsi="Times New Roman" w:cs="Times New Roman"/>
          <w:sz w:val="24"/>
        </w:rPr>
        <w:t xml:space="preserve">and communication </w:t>
      </w:r>
      <w:r w:rsidR="00A0552F" w:rsidRPr="001651FD">
        <w:rPr>
          <w:rFonts w:ascii="Times New Roman" w:eastAsia="Times New Roman" w:hAnsi="Times New Roman" w:cs="Times New Roman"/>
          <w:sz w:val="24"/>
        </w:rPr>
        <w:t>plan in consultation with the parent/guardian.</w:t>
      </w:r>
    </w:p>
    <w:tbl>
      <w:tblPr>
        <w:tblW w:w="8941"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554"/>
        <w:gridCol w:w="5387"/>
      </w:tblGrid>
      <w:tr w:rsidR="00A0552F" w14:paraId="68A80D89" w14:textId="77777777" w:rsidTr="000B6ED0">
        <w:trPr>
          <w:trHeight w:val="800"/>
        </w:trPr>
        <w:tc>
          <w:tcPr>
            <w:tcW w:w="3554" w:type="dxa"/>
            <w:tcMar>
              <w:top w:w="100" w:type="dxa"/>
              <w:left w:w="108" w:type="dxa"/>
              <w:bottom w:w="100" w:type="dxa"/>
              <w:right w:w="108" w:type="dxa"/>
            </w:tcMar>
          </w:tcPr>
          <w:p w14:paraId="2AD843EB" w14:textId="32C4FF26" w:rsidR="00A0552F" w:rsidRDefault="00A0552F" w:rsidP="000B6ED0">
            <w:pPr>
              <w:spacing w:after="200" w:line="276" w:lineRule="auto"/>
            </w:pPr>
            <w:r>
              <w:rPr>
                <w:rFonts w:ascii="Times New Roman" w:eastAsia="Times New Roman" w:hAnsi="Times New Roman" w:cs="Times New Roman"/>
                <w:b/>
                <w:sz w:val="24"/>
              </w:rPr>
              <w:t xml:space="preserve">How well has the </w:t>
            </w:r>
            <w:r w:rsidR="00F23DE6">
              <w:rPr>
                <w:rFonts w:ascii="Times New Roman" w:eastAsia="Times New Roman" w:hAnsi="Times New Roman" w:cs="Times New Roman"/>
                <w:b/>
                <w:sz w:val="24"/>
              </w:rPr>
              <w:t>children’s</w:t>
            </w:r>
            <w:r>
              <w:rPr>
                <w:rFonts w:ascii="Times New Roman" w:eastAsia="Times New Roman" w:hAnsi="Times New Roman" w:cs="Times New Roman"/>
                <w:b/>
                <w:sz w:val="24"/>
              </w:rPr>
              <w:t xml:space="preserve"> service planned for meeting the needs of children with allergies who are at risk of anaphylaxis?</w:t>
            </w:r>
          </w:p>
        </w:tc>
        <w:tc>
          <w:tcPr>
            <w:tcW w:w="5387" w:type="dxa"/>
            <w:tcMar>
              <w:left w:w="10" w:type="dxa"/>
              <w:right w:w="10" w:type="dxa"/>
            </w:tcMar>
          </w:tcPr>
          <w:p w14:paraId="45B26A62" w14:textId="77777777" w:rsidR="00A0552F" w:rsidRDefault="00A0552F" w:rsidP="000B6ED0">
            <w:pPr>
              <w:widowControl w:val="0"/>
              <w:spacing w:after="200" w:line="276" w:lineRule="auto"/>
            </w:pPr>
          </w:p>
        </w:tc>
      </w:tr>
      <w:tr w:rsidR="00A0552F" w14:paraId="40E1827C" w14:textId="77777777" w:rsidTr="000B6ED0">
        <w:tc>
          <w:tcPr>
            <w:tcW w:w="3554" w:type="dxa"/>
            <w:tcMar>
              <w:top w:w="100" w:type="dxa"/>
              <w:left w:w="108" w:type="dxa"/>
              <w:bottom w:w="100" w:type="dxa"/>
              <w:right w:w="108" w:type="dxa"/>
            </w:tcMar>
          </w:tcPr>
          <w:p w14:paraId="121C3C1B" w14:textId="77777777" w:rsidR="00A0552F" w:rsidRPr="00F23DE6" w:rsidRDefault="00A0552F" w:rsidP="00A0552F">
            <w:pPr>
              <w:numPr>
                <w:ilvl w:val="0"/>
                <w:numId w:val="8"/>
              </w:numPr>
              <w:ind w:hanging="358"/>
            </w:pPr>
            <w:r w:rsidRPr="00F23DE6">
              <w:rPr>
                <w:rFonts w:ascii="Times New Roman" w:eastAsia="Times New Roman" w:hAnsi="Times New Roman" w:cs="Times New Roman"/>
                <w:sz w:val="24"/>
              </w:rPr>
              <w:t>Who are the children?</w:t>
            </w:r>
          </w:p>
        </w:tc>
        <w:tc>
          <w:tcPr>
            <w:tcW w:w="5387" w:type="dxa"/>
            <w:tcMar>
              <w:top w:w="100" w:type="dxa"/>
              <w:left w:w="108" w:type="dxa"/>
              <w:bottom w:w="100" w:type="dxa"/>
              <w:right w:w="108" w:type="dxa"/>
            </w:tcMar>
          </w:tcPr>
          <w:p w14:paraId="603A8A89" w14:textId="77777777" w:rsidR="00A0552F" w:rsidRPr="00F23DE6" w:rsidRDefault="00A0552F" w:rsidP="00A0552F">
            <w:pPr>
              <w:numPr>
                <w:ilvl w:val="0"/>
                <w:numId w:val="7"/>
              </w:numPr>
              <w:ind w:left="357" w:hanging="355"/>
            </w:pPr>
            <w:r w:rsidRPr="00F23DE6">
              <w:rPr>
                <w:rFonts w:ascii="Times New Roman" w:eastAsia="Times New Roman" w:hAnsi="Times New Roman" w:cs="Times New Roman"/>
                <w:sz w:val="24"/>
              </w:rPr>
              <w:t>List names and room locations of each of the children</w:t>
            </w:r>
            <w:r w:rsidR="00831248" w:rsidRPr="00F23DE6">
              <w:rPr>
                <w:rFonts w:ascii="Times New Roman" w:eastAsia="Times New Roman" w:hAnsi="Times New Roman" w:cs="Times New Roman"/>
                <w:sz w:val="24"/>
              </w:rPr>
              <w:t xml:space="preserve"> at risk</w:t>
            </w:r>
            <w:r w:rsidR="00B43D08" w:rsidRPr="00F23DE6">
              <w:rPr>
                <w:rFonts w:ascii="Times New Roman" w:eastAsia="Times New Roman" w:hAnsi="Times New Roman" w:cs="Times New Roman"/>
                <w:sz w:val="24"/>
              </w:rPr>
              <w:t>.</w:t>
            </w:r>
          </w:p>
        </w:tc>
      </w:tr>
      <w:tr w:rsidR="00A0552F" w14:paraId="5277E685" w14:textId="77777777" w:rsidTr="000B6ED0">
        <w:tc>
          <w:tcPr>
            <w:tcW w:w="3554" w:type="dxa"/>
            <w:tcMar>
              <w:top w:w="100" w:type="dxa"/>
              <w:left w:w="108" w:type="dxa"/>
              <w:bottom w:w="100" w:type="dxa"/>
              <w:right w:w="108" w:type="dxa"/>
            </w:tcMar>
          </w:tcPr>
          <w:p w14:paraId="2657AB49" w14:textId="77777777" w:rsidR="00A0552F" w:rsidRPr="00F23DE6" w:rsidRDefault="00A0552F" w:rsidP="00A0552F">
            <w:pPr>
              <w:numPr>
                <w:ilvl w:val="0"/>
                <w:numId w:val="8"/>
              </w:numPr>
              <w:ind w:hanging="358"/>
            </w:pPr>
            <w:r w:rsidRPr="00F23DE6">
              <w:rPr>
                <w:rFonts w:ascii="Times New Roman" w:eastAsia="Times New Roman" w:hAnsi="Times New Roman" w:cs="Times New Roman"/>
                <w:sz w:val="24"/>
              </w:rPr>
              <w:t>What are they allergic to?</w:t>
            </w:r>
          </w:p>
        </w:tc>
        <w:tc>
          <w:tcPr>
            <w:tcW w:w="5387" w:type="dxa"/>
            <w:tcMar>
              <w:top w:w="100" w:type="dxa"/>
              <w:left w:w="108" w:type="dxa"/>
              <w:bottom w:w="100" w:type="dxa"/>
              <w:right w:w="108" w:type="dxa"/>
            </w:tcMar>
          </w:tcPr>
          <w:p w14:paraId="0C52DA00" w14:textId="5A77055D" w:rsidR="00A0552F" w:rsidRPr="00F23DE6" w:rsidRDefault="00A0552F" w:rsidP="001651FD">
            <w:pPr>
              <w:numPr>
                <w:ilvl w:val="0"/>
                <w:numId w:val="10"/>
              </w:numPr>
              <w:ind w:left="357" w:hanging="357"/>
            </w:pPr>
            <w:r w:rsidRPr="00F23DE6">
              <w:rPr>
                <w:rFonts w:ascii="Times New Roman" w:eastAsia="Times New Roman" w:hAnsi="Times New Roman" w:cs="Times New Roman"/>
                <w:sz w:val="24"/>
              </w:rPr>
              <w:t xml:space="preserve">List </w:t>
            </w:r>
            <w:r w:rsidR="00AE3C92" w:rsidRPr="00F23DE6">
              <w:rPr>
                <w:rFonts w:ascii="Times New Roman" w:eastAsia="Times New Roman" w:hAnsi="Times New Roman" w:cs="Times New Roman"/>
                <w:sz w:val="24"/>
              </w:rPr>
              <w:t>all</w:t>
            </w:r>
            <w:r w:rsidRPr="00F23DE6">
              <w:rPr>
                <w:rFonts w:ascii="Times New Roman" w:eastAsia="Times New Roman" w:hAnsi="Times New Roman" w:cs="Times New Roman"/>
                <w:sz w:val="24"/>
              </w:rPr>
              <w:t xml:space="preserve"> the known allergens for each of the</w:t>
            </w:r>
            <w:r w:rsidR="00B43D08" w:rsidRPr="00F23DE6">
              <w:rPr>
                <w:rFonts w:ascii="Times New Roman" w:eastAsia="Times New Roman" w:hAnsi="Times New Roman" w:cs="Times New Roman"/>
                <w:sz w:val="24"/>
              </w:rPr>
              <w:t xml:space="preserve"> </w:t>
            </w:r>
            <w:r w:rsidRPr="00F23DE6">
              <w:rPr>
                <w:rFonts w:ascii="Times New Roman" w:eastAsia="Times New Roman" w:hAnsi="Times New Roman" w:cs="Times New Roman"/>
                <w:sz w:val="24"/>
              </w:rPr>
              <w:t>children</w:t>
            </w:r>
            <w:r w:rsidR="00B43D08" w:rsidRPr="00F23DE6">
              <w:rPr>
                <w:rFonts w:ascii="Times New Roman" w:eastAsia="Times New Roman" w:hAnsi="Times New Roman" w:cs="Times New Roman"/>
                <w:sz w:val="24"/>
              </w:rPr>
              <w:t xml:space="preserve"> at risk.</w:t>
            </w:r>
          </w:p>
          <w:p w14:paraId="6181FA9B" w14:textId="77777777" w:rsidR="00A0552F" w:rsidRPr="00F23DE6" w:rsidRDefault="00A0552F" w:rsidP="001651FD">
            <w:pPr>
              <w:numPr>
                <w:ilvl w:val="0"/>
                <w:numId w:val="10"/>
              </w:numPr>
              <w:ind w:left="357" w:hanging="357"/>
            </w:pPr>
            <w:r w:rsidRPr="00F23DE6">
              <w:rPr>
                <w:rFonts w:ascii="Times New Roman" w:eastAsia="Times New Roman" w:hAnsi="Times New Roman" w:cs="Times New Roman"/>
                <w:sz w:val="24"/>
              </w:rPr>
              <w:t>List potential sources of exposure to each known allergen and strategies to minimise the risk of exposure. This will include requesting that certain foods/items not be brought to the service</w:t>
            </w:r>
            <w:r w:rsidR="00B43D08" w:rsidRPr="00F23DE6">
              <w:rPr>
                <w:rFonts w:ascii="Times New Roman" w:eastAsia="Times New Roman" w:hAnsi="Times New Roman" w:cs="Times New Roman"/>
                <w:sz w:val="24"/>
              </w:rPr>
              <w:t>.</w:t>
            </w:r>
          </w:p>
        </w:tc>
      </w:tr>
      <w:tr w:rsidR="00A0552F" w14:paraId="3AB4B291" w14:textId="77777777" w:rsidTr="000B6ED0">
        <w:tc>
          <w:tcPr>
            <w:tcW w:w="3554" w:type="dxa"/>
            <w:tcMar>
              <w:top w:w="100" w:type="dxa"/>
              <w:left w:w="108" w:type="dxa"/>
              <w:bottom w:w="100" w:type="dxa"/>
              <w:right w:w="108" w:type="dxa"/>
            </w:tcMar>
          </w:tcPr>
          <w:p w14:paraId="5CD370D4" w14:textId="77777777" w:rsidR="00A0552F" w:rsidRDefault="00A0552F" w:rsidP="00A0552F">
            <w:pPr>
              <w:numPr>
                <w:ilvl w:val="0"/>
                <w:numId w:val="8"/>
              </w:numPr>
              <w:ind w:hanging="358"/>
            </w:pPr>
            <w:r>
              <w:rPr>
                <w:rFonts w:ascii="Times New Roman" w:eastAsia="Times New Roman" w:hAnsi="Times New Roman" w:cs="Times New Roman"/>
                <w:sz w:val="24"/>
              </w:rPr>
              <w:t>Does everyone recognise the children</w:t>
            </w:r>
            <w:r w:rsidR="00D02892">
              <w:rPr>
                <w:rFonts w:ascii="Times New Roman" w:eastAsia="Times New Roman" w:hAnsi="Times New Roman" w:cs="Times New Roman"/>
                <w:sz w:val="24"/>
              </w:rPr>
              <w:t xml:space="preserve"> at risk</w:t>
            </w:r>
            <w:r>
              <w:rPr>
                <w:rFonts w:ascii="Times New Roman" w:eastAsia="Times New Roman" w:hAnsi="Times New Roman" w:cs="Times New Roman"/>
                <w:sz w:val="24"/>
              </w:rPr>
              <w:t>?</w:t>
            </w:r>
          </w:p>
        </w:tc>
        <w:tc>
          <w:tcPr>
            <w:tcW w:w="5387" w:type="dxa"/>
            <w:tcMar>
              <w:top w:w="100" w:type="dxa"/>
              <w:left w:w="108" w:type="dxa"/>
              <w:bottom w:w="100" w:type="dxa"/>
              <w:right w:w="108" w:type="dxa"/>
            </w:tcMar>
          </w:tcPr>
          <w:p w14:paraId="369C602A" w14:textId="2315B839" w:rsidR="00A0552F" w:rsidRDefault="00A0552F" w:rsidP="00A0552F">
            <w:pPr>
              <w:numPr>
                <w:ilvl w:val="0"/>
                <w:numId w:val="6"/>
              </w:numPr>
              <w:ind w:left="357" w:hanging="355"/>
            </w:pPr>
            <w:r>
              <w:rPr>
                <w:rFonts w:ascii="Times New Roman" w:eastAsia="Times New Roman" w:hAnsi="Times New Roman" w:cs="Times New Roman"/>
                <w:sz w:val="24"/>
              </w:rPr>
              <w:t>List the strategies for ensuring that all staff, including relief staff and cooks, recognise each of the children</w:t>
            </w:r>
            <w:r w:rsidR="00B43D08">
              <w:rPr>
                <w:rFonts w:ascii="Times New Roman" w:eastAsia="Times New Roman" w:hAnsi="Times New Roman" w:cs="Times New Roman"/>
                <w:sz w:val="24"/>
              </w:rPr>
              <w:t xml:space="preserve"> at risk.</w:t>
            </w:r>
          </w:p>
          <w:p w14:paraId="2821FB5C" w14:textId="38CB2414" w:rsidR="00A0552F" w:rsidRDefault="00A0552F" w:rsidP="00A0552F">
            <w:pPr>
              <w:numPr>
                <w:ilvl w:val="0"/>
                <w:numId w:val="6"/>
              </w:numPr>
              <w:ind w:left="357" w:hanging="355"/>
            </w:pPr>
            <w:r>
              <w:rPr>
                <w:rFonts w:ascii="Times New Roman" w:eastAsia="Times New Roman" w:hAnsi="Times New Roman" w:cs="Times New Roman"/>
                <w:sz w:val="24"/>
              </w:rPr>
              <w:t>Confirm where each child’s Action Plan (including the child’s photograph) will be displayed</w:t>
            </w:r>
            <w:r w:rsidR="00AE3C92">
              <w:rPr>
                <w:rFonts w:ascii="Times New Roman" w:eastAsia="Times New Roman" w:hAnsi="Times New Roman" w:cs="Times New Roman"/>
                <w:sz w:val="24"/>
              </w:rPr>
              <w:t>.</w:t>
            </w:r>
          </w:p>
        </w:tc>
      </w:tr>
    </w:tbl>
    <w:p w14:paraId="41333CB7" w14:textId="77777777" w:rsidR="000E5915" w:rsidRDefault="000E5915"/>
    <w:p w14:paraId="65AD22BA" w14:textId="77777777" w:rsidR="00272AB4" w:rsidRDefault="00272AB4">
      <w:r>
        <w:br w:type="page"/>
      </w:r>
    </w:p>
    <w:p w14:paraId="3E1A2924" w14:textId="77777777" w:rsidR="000E5915" w:rsidRDefault="000E5915"/>
    <w:tbl>
      <w:tblPr>
        <w:tblW w:w="8941"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433"/>
        <w:gridCol w:w="4508"/>
      </w:tblGrid>
      <w:tr w:rsidR="00AB263E" w14:paraId="4CBD439B" w14:textId="77777777" w:rsidTr="001651FD">
        <w:trPr>
          <w:trHeight w:val="361"/>
        </w:trPr>
        <w:tc>
          <w:tcPr>
            <w:tcW w:w="8941" w:type="dxa"/>
            <w:gridSpan w:val="2"/>
            <w:tcMar>
              <w:top w:w="100" w:type="dxa"/>
              <w:left w:w="108" w:type="dxa"/>
              <w:bottom w:w="100" w:type="dxa"/>
              <w:right w:w="108" w:type="dxa"/>
            </w:tcMar>
          </w:tcPr>
          <w:p w14:paraId="0CA90F51" w14:textId="77777777" w:rsidR="00AB263E" w:rsidRDefault="00AB263E" w:rsidP="000B6ED0">
            <w:pPr>
              <w:widowControl w:val="0"/>
              <w:spacing w:after="200" w:line="276" w:lineRule="auto"/>
            </w:pPr>
            <w:r>
              <w:rPr>
                <w:rFonts w:ascii="Times New Roman" w:eastAsia="Times New Roman" w:hAnsi="Times New Roman" w:cs="Times New Roman"/>
                <w:b/>
                <w:sz w:val="24"/>
              </w:rPr>
              <w:t>Do families and staff know how the service manages the risk of anaphylaxis?</w:t>
            </w:r>
          </w:p>
        </w:tc>
      </w:tr>
      <w:tr w:rsidR="00272AB4" w14:paraId="5FF6D414" w14:textId="77777777" w:rsidTr="001651FD">
        <w:trPr>
          <w:trHeight w:val="486"/>
        </w:trPr>
        <w:tc>
          <w:tcPr>
            <w:tcW w:w="4433" w:type="dxa"/>
            <w:tcMar>
              <w:top w:w="100" w:type="dxa"/>
              <w:left w:w="108" w:type="dxa"/>
              <w:bottom w:w="100" w:type="dxa"/>
              <w:right w:w="108" w:type="dxa"/>
            </w:tcMar>
          </w:tcPr>
          <w:p w14:paraId="13D77F75" w14:textId="77777777" w:rsidR="00272AB4" w:rsidRDefault="00272AB4" w:rsidP="00272AB4">
            <w:pPr>
              <w:widowControl w:val="0"/>
              <w:spacing w:after="20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Managing Risks</w:t>
            </w:r>
          </w:p>
        </w:tc>
        <w:tc>
          <w:tcPr>
            <w:tcW w:w="4508" w:type="dxa"/>
          </w:tcPr>
          <w:p w14:paraId="4D415F6E" w14:textId="13492AB7" w:rsidR="00272AB4" w:rsidRDefault="00272AB4" w:rsidP="00272AB4">
            <w:pPr>
              <w:widowControl w:val="0"/>
              <w:spacing w:after="20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Date</w:t>
            </w:r>
            <w:r w:rsidR="00AE3C92">
              <w:rPr>
                <w:rFonts w:ascii="Times New Roman" w:eastAsia="Times New Roman" w:hAnsi="Times New Roman" w:cs="Times New Roman"/>
                <w:b/>
                <w:sz w:val="24"/>
              </w:rPr>
              <w:t>(</w:t>
            </w:r>
            <w:r>
              <w:rPr>
                <w:rFonts w:ascii="Times New Roman" w:eastAsia="Times New Roman" w:hAnsi="Times New Roman" w:cs="Times New Roman"/>
                <w:b/>
                <w:sz w:val="24"/>
              </w:rPr>
              <w:t>s</w:t>
            </w:r>
            <w:r w:rsidR="00AE3C92">
              <w:rPr>
                <w:rFonts w:ascii="Times New Roman" w:eastAsia="Times New Roman" w:hAnsi="Times New Roman" w:cs="Times New Roman"/>
                <w:b/>
                <w:sz w:val="24"/>
              </w:rPr>
              <w:t>)</w:t>
            </w:r>
          </w:p>
        </w:tc>
      </w:tr>
      <w:tr w:rsidR="00E03D21" w14:paraId="0C8EE2D5" w14:textId="77777777" w:rsidTr="00272AB4">
        <w:tc>
          <w:tcPr>
            <w:tcW w:w="4433" w:type="dxa"/>
            <w:tcMar>
              <w:top w:w="100" w:type="dxa"/>
              <w:left w:w="108" w:type="dxa"/>
              <w:bottom w:w="100" w:type="dxa"/>
              <w:right w:w="108" w:type="dxa"/>
            </w:tcMar>
          </w:tcPr>
          <w:p w14:paraId="1B32EA4B" w14:textId="78F8774F" w:rsidR="00E03D21" w:rsidRPr="00E03D21" w:rsidRDefault="00E03D21" w:rsidP="00E03D21">
            <w:pPr>
              <w:numPr>
                <w:ilvl w:val="0"/>
                <w:numId w:val="6"/>
              </w:numPr>
              <w:ind w:left="357" w:hanging="355"/>
            </w:pPr>
            <w:r>
              <w:rPr>
                <w:rFonts w:ascii="Times New Roman" w:eastAsia="Times New Roman" w:hAnsi="Times New Roman" w:cs="Times New Roman"/>
                <w:sz w:val="24"/>
              </w:rPr>
              <w:t xml:space="preserve">Record when each family of a child </w:t>
            </w:r>
            <w:r w:rsidR="00B43D08">
              <w:rPr>
                <w:rFonts w:ascii="Times New Roman" w:eastAsia="Times New Roman" w:hAnsi="Times New Roman" w:cs="Times New Roman"/>
                <w:sz w:val="24"/>
              </w:rPr>
              <w:t xml:space="preserve">at risk </w:t>
            </w:r>
            <w:r>
              <w:rPr>
                <w:rFonts w:ascii="Times New Roman" w:eastAsia="Times New Roman" w:hAnsi="Times New Roman" w:cs="Times New Roman"/>
                <w:sz w:val="24"/>
              </w:rPr>
              <w:t xml:space="preserve">is provided a copy of the service’s Anaphylaxis </w:t>
            </w:r>
            <w:r w:rsidR="00AE3C92">
              <w:rPr>
                <w:rFonts w:ascii="Times New Roman" w:eastAsia="Times New Roman" w:hAnsi="Times New Roman" w:cs="Times New Roman"/>
                <w:sz w:val="24"/>
              </w:rPr>
              <w:t>M</w:t>
            </w:r>
            <w:r>
              <w:rPr>
                <w:rFonts w:ascii="Times New Roman" w:eastAsia="Times New Roman" w:hAnsi="Times New Roman" w:cs="Times New Roman"/>
                <w:sz w:val="24"/>
              </w:rPr>
              <w:t>anagement policy.</w:t>
            </w:r>
          </w:p>
        </w:tc>
        <w:tc>
          <w:tcPr>
            <w:tcW w:w="4508" w:type="dxa"/>
            <w:tcMar>
              <w:left w:w="10" w:type="dxa"/>
              <w:right w:w="10" w:type="dxa"/>
            </w:tcMar>
          </w:tcPr>
          <w:p w14:paraId="0B530FB9" w14:textId="77777777" w:rsidR="00E03D21" w:rsidRDefault="00E03D21" w:rsidP="000B6ED0">
            <w:pPr>
              <w:widowControl w:val="0"/>
              <w:spacing w:after="200" w:line="276" w:lineRule="auto"/>
            </w:pPr>
          </w:p>
        </w:tc>
      </w:tr>
      <w:tr w:rsidR="00E03D21" w14:paraId="4F7A7A89" w14:textId="77777777" w:rsidTr="00272AB4">
        <w:tc>
          <w:tcPr>
            <w:tcW w:w="4433" w:type="dxa"/>
            <w:tcMar>
              <w:top w:w="100" w:type="dxa"/>
              <w:left w:w="108" w:type="dxa"/>
              <w:bottom w:w="100" w:type="dxa"/>
              <w:right w:w="108" w:type="dxa"/>
            </w:tcMar>
          </w:tcPr>
          <w:p w14:paraId="60A0C8D0" w14:textId="77777777" w:rsidR="00E03D21" w:rsidRPr="00E03D21" w:rsidRDefault="00E03D21" w:rsidP="00E03D21">
            <w:pPr>
              <w:numPr>
                <w:ilvl w:val="0"/>
                <w:numId w:val="6"/>
              </w:numPr>
              <w:ind w:left="357" w:hanging="355"/>
            </w:pPr>
            <w:r>
              <w:rPr>
                <w:rFonts w:ascii="Times New Roman" w:eastAsia="Times New Roman" w:hAnsi="Times New Roman" w:cs="Times New Roman"/>
                <w:sz w:val="24"/>
              </w:rPr>
              <w:t>Record when each family member provides a complete auto-injection device kit.</w:t>
            </w:r>
          </w:p>
        </w:tc>
        <w:tc>
          <w:tcPr>
            <w:tcW w:w="4508" w:type="dxa"/>
            <w:tcMar>
              <w:left w:w="10" w:type="dxa"/>
              <w:right w:w="10" w:type="dxa"/>
            </w:tcMar>
          </w:tcPr>
          <w:p w14:paraId="1344BFB0" w14:textId="77777777" w:rsidR="00E03D21" w:rsidRDefault="00E03D21" w:rsidP="000B6ED0">
            <w:pPr>
              <w:widowControl w:val="0"/>
              <w:spacing w:after="200" w:line="276" w:lineRule="auto"/>
            </w:pPr>
          </w:p>
        </w:tc>
      </w:tr>
      <w:tr w:rsidR="00E03D21" w14:paraId="56D796D2" w14:textId="77777777" w:rsidTr="00272AB4">
        <w:tc>
          <w:tcPr>
            <w:tcW w:w="4433" w:type="dxa"/>
            <w:tcMar>
              <w:top w:w="100" w:type="dxa"/>
              <w:left w:w="108" w:type="dxa"/>
              <w:bottom w:w="100" w:type="dxa"/>
              <w:right w:w="108" w:type="dxa"/>
            </w:tcMar>
          </w:tcPr>
          <w:p w14:paraId="28BBAB12" w14:textId="77777777" w:rsidR="00E03D21" w:rsidRDefault="00E03D21" w:rsidP="00A0552F">
            <w:pPr>
              <w:numPr>
                <w:ilvl w:val="0"/>
                <w:numId w:val="6"/>
              </w:numPr>
              <w:ind w:left="357" w:hanging="355"/>
              <w:rPr>
                <w:rFonts w:ascii="Times New Roman" w:eastAsia="Times New Roman" w:hAnsi="Times New Roman" w:cs="Times New Roman"/>
                <w:sz w:val="24"/>
              </w:rPr>
            </w:pPr>
            <w:r>
              <w:rPr>
                <w:rFonts w:ascii="Times New Roman" w:eastAsia="Times New Roman" w:hAnsi="Times New Roman" w:cs="Times New Roman"/>
                <w:sz w:val="24"/>
              </w:rPr>
              <w:t>Test that all staff, including relief staff, know where the auto-injection device kit is kept for each child</w:t>
            </w:r>
            <w:r w:rsidR="00D02892">
              <w:rPr>
                <w:rFonts w:ascii="Times New Roman" w:eastAsia="Times New Roman" w:hAnsi="Times New Roman" w:cs="Times New Roman"/>
                <w:sz w:val="24"/>
              </w:rPr>
              <w:t xml:space="preserve"> at risk</w:t>
            </w:r>
            <w:r>
              <w:rPr>
                <w:rFonts w:ascii="Times New Roman" w:eastAsia="Times New Roman" w:hAnsi="Times New Roman" w:cs="Times New Roman"/>
                <w:sz w:val="24"/>
              </w:rPr>
              <w:t>.</w:t>
            </w:r>
          </w:p>
        </w:tc>
        <w:tc>
          <w:tcPr>
            <w:tcW w:w="4508" w:type="dxa"/>
            <w:tcMar>
              <w:left w:w="10" w:type="dxa"/>
              <w:right w:w="10" w:type="dxa"/>
            </w:tcMar>
          </w:tcPr>
          <w:p w14:paraId="429E8816" w14:textId="77777777" w:rsidR="00E03D21" w:rsidRDefault="00E03D21" w:rsidP="000B6ED0">
            <w:pPr>
              <w:widowControl w:val="0"/>
              <w:spacing w:after="200" w:line="276" w:lineRule="auto"/>
            </w:pPr>
          </w:p>
        </w:tc>
      </w:tr>
      <w:tr w:rsidR="00E03D21" w14:paraId="5D860117" w14:textId="77777777" w:rsidTr="00272AB4">
        <w:tc>
          <w:tcPr>
            <w:tcW w:w="4433" w:type="dxa"/>
            <w:tcMar>
              <w:top w:w="100" w:type="dxa"/>
              <w:left w:w="108" w:type="dxa"/>
              <w:bottom w:w="100" w:type="dxa"/>
              <w:right w:w="108" w:type="dxa"/>
            </w:tcMar>
          </w:tcPr>
          <w:p w14:paraId="27C1E689" w14:textId="77777777" w:rsidR="00E03D21" w:rsidRPr="00E03D21" w:rsidRDefault="00E03D21" w:rsidP="00E03D21">
            <w:pPr>
              <w:numPr>
                <w:ilvl w:val="0"/>
                <w:numId w:val="6"/>
              </w:numPr>
              <w:ind w:left="357" w:hanging="355"/>
            </w:pPr>
            <w:r>
              <w:rPr>
                <w:rFonts w:ascii="Times New Roman" w:eastAsia="Times New Roman" w:hAnsi="Times New Roman" w:cs="Times New Roman"/>
                <w:sz w:val="24"/>
              </w:rPr>
              <w:t>Regular checks of the expiry date of each adrenaline auto-injection device are undertaken by a nominated staff member and the families of each child</w:t>
            </w:r>
            <w:r w:rsidR="00B43D08">
              <w:rPr>
                <w:rFonts w:ascii="Times New Roman" w:eastAsia="Times New Roman" w:hAnsi="Times New Roman" w:cs="Times New Roman"/>
                <w:sz w:val="24"/>
              </w:rPr>
              <w:t xml:space="preserve"> at risk</w:t>
            </w:r>
            <w:r>
              <w:rPr>
                <w:rFonts w:ascii="Times New Roman" w:eastAsia="Times New Roman" w:hAnsi="Times New Roman" w:cs="Times New Roman"/>
                <w:sz w:val="24"/>
              </w:rPr>
              <w:t>.</w:t>
            </w:r>
          </w:p>
        </w:tc>
        <w:tc>
          <w:tcPr>
            <w:tcW w:w="4508" w:type="dxa"/>
            <w:tcMar>
              <w:left w:w="10" w:type="dxa"/>
              <w:right w:w="10" w:type="dxa"/>
            </w:tcMar>
          </w:tcPr>
          <w:p w14:paraId="54B5CCFE" w14:textId="77777777" w:rsidR="00E03D21" w:rsidRDefault="00E03D21" w:rsidP="000B6ED0">
            <w:pPr>
              <w:widowControl w:val="0"/>
              <w:spacing w:after="200" w:line="276" w:lineRule="auto"/>
            </w:pPr>
          </w:p>
        </w:tc>
      </w:tr>
      <w:tr w:rsidR="00E03D21" w14:paraId="4D6F1AC6" w14:textId="77777777" w:rsidTr="00272AB4">
        <w:tc>
          <w:tcPr>
            <w:tcW w:w="4433" w:type="dxa"/>
            <w:tcMar>
              <w:top w:w="100" w:type="dxa"/>
              <w:left w:w="108" w:type="dxa"/>
              <w:bottom w:w="100" w:type="dxa"/>
              <w:right w:w="108" w:type="dxa"/>
            </w:tcMar>
          </w:tcPr>
          <w:p w14:paraId="78E4C0DE" w14:textId="77777777" w:rsidR="00E03D21" w:rsidRDefault="00E03D21" w:rsidP="00E03D21">
            <w:pPr>
              <w:numPr>
                <w:ilvl w:val="0"/>
                <w:numId w:val="6"/>
              </w:numPr>
              <w:ind w:left="357" w:hanging="355"/>
            </w:pPr>
            <w:r>
              <w:rPr>
                <w:rFonts w:ascii="Times New Roman" w:eastAsia="Times New Roman" w:hAnsi="Times New Roman" w:cs="Times New Roman"/>
                <w:sz w:val="24"/>
              </w:rPr>
              <w:t>Service writes to all families requesting that specific procedures be followed to minimise the risk of exposure to a known allergen. This may include requesting the following are not sent to the service:</w:t>
            </w:r>
          </w:p>
          <w:p w14:paraId="7AC80BF7" w14:textId="545A3A26" w:rsidR="00E03D21" w:rsidRDefault="00E03D21" w:rsidP="00E03D21">
            <w:pPr>
              <w:numPr>
                <w:ilvl w:val="1"/>
                <w:numId w:val="15"/>
              </w:numPr>
              <w:ind w:left="1077" w:hanging="355"/>
            </w:pPr>
            <w:r>
              <w:rPr>
                <w:rFonts w:ascii="Times New Roman" w:eastAsia="Times New Roman" w:hAnsi="Times New Roman" w:cs="Times New Roman"/>
                <w:sz w:val="24"/>
              </w:rPr>
              <w:t>Food containing the major sources of allergens, or foods where transfer from one child to another is likely</w:t>
            </w:r>
            <w:r w:rsidR="00E065DA">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AE3C92">
              <w:rPr>
                <w:rFonts w:ascii="Times New Roman" w:eastAsia="Times New Roman" w:hAnsi="Times New Roman" w:cs="Times New Roman"/>
                <w:sz w:val="24"/>
              </w:rPr>
              <w:t>e.g.,</w:t>
            </w:r>
            <w:r>
              <w:rPr>
                <w:rFonts w:ascii="Times New Roman" w:eastAsia="Times New Roman" w:hAnsi="Times New Roman" w:cs="Times New Roman"/>
                <w:sz w:val="24"/>
              </w:rPr>
              <w:t xml:space="preserve"> peanut</w:t>
            </w:r>
            <w:r w:rsidR="005E37E7">
              <w:rPr>
                <w:rFonts w:ascii="Times New Roman" w:eastAsia="Times New Roman" w:hAnsi="Times New Roman" w:cs="Times New Roman"/>
                <w:sz w:val="24"/>
              </w:rPr>
              <w:t>s</w:t>
            </w:r>
            <w:r>
              <w:rPr>
                <w:rFonts w:ascii="Times New Roman" w:eastAsia="Times New Roman" w:hAnsi="Times New Roman" w:cs="Times New Roman"/>
                <w:sz w:val="24"/>
              </w:rPr>
              <w:t>, nut products, whole egg, chocolate, sesame.</w:t>
            </w:r>
          </w:p>
          <w:p w14:paraId="678004BB" w14:textId="52FEE8A4" w:rsidR="00E03D21" w:rsidRPr="00E03D21" w:rsidRDefault="00E03D21" w:rsidP="00E03D21">
            <w:pPr>
              <w:numPr>
                <w:ilvl w:val="1"/>
                <w:numId w:val="15"/>
              </w:numPr>
              <w:ind w:left="1077" w:hanging="355"/>
            </w:pPr>
            <w:r>
              <w:rPr>
                <w:rFonts w:ascii="Times New Roman" w:eastAsia="Times New Roman" w:hAnsi="Times New Roman" w:cs="Times New Roman"/>
                <w:sz w:val="24"/>
              </w:rPr>
              <w:t xml:space="preserve">Food packaging of risk foods (see known allergens at </w:t>
            </w:r>
            <w:r w:rsidR="006C3948">
              <w:rPr>
                <w:rFonts w:ascii="Times New Roman" w:eastAsia="Times New Roman" w:hAnsi="Times New Roman" w:cs="Times New Roman"/>
                <w:sz w:val="24"/>
              </w:rPr>
              <w:t>P</w:t>
            </w:r>
            <w:r>
              <w:rPr>
                <w:rFonts w:ascii="Times New Roman" w:eastAsia="Times New Roman" w:hAnsi="Times New Roman" w:cs="Times New Roman"/>
                <w:sz w:val="24"/>
              </w:rPr>
              <w:t xml:space="preserve">oint 2) for </w:t>
            </w:r>
            <w:r w:rsidR="00AE3C92">
              <w:rPr>
                <w:rFonts w:ascii="Times New Roman" w:eastAsia="Times New Roman" w:hAnsi="Times New Roman" w:cs="Times New Roman"/>
                <w:sz w:val="24"/>
              </w:rPr>
              <w:t>example,</w:t>
            </w:r>
            <w:r>
              <w:rPr>
                <w:rFonts w:ascii="Times New Roman" w:eastAsia="Times New Roman" w:hAnsi="Times New Roman" w:cs="Times New Roman"/>
                <w:sz w:val="24"/>
              </w:rPr>
              <w:t xml:space="preserve"> cereal boxes, egg cartons.</w:t>
            </w:r>
          </w:p>
        </w:tc>
        <w:tc>
          <w:tcPr>
            <w:tcW w:w="4508" w:type="dxa"/>
            <w:tcMar>
              <w:left w:w="10" w:type="dxa"/>
              <w:right w:w="10" w:type="dxa"/>
            </w:tcMar>
          </w:tcPr>
          <w:p w14:paraId="35425978" w14:textId="77777777" w:rsidR="00E03D21" w:rsidRDefault="00E03D21" w:rsidP="000B6ED0">
            <w:pPr>
              <w:widowControl w:val="0"/>
              <w:spacing w:after="200" w:line="276" w:lineRule="auto"/>
            </w:pPr>
          </w:p>
        </w:tc>
      </w:tr>
      <w:tr w:rsidR="00E03D21" w14:paraId="2EAF4D64" w14:textId="77777777" w:rsidTr="00272AB4">
        <w:tc>
          <w:tcPr>
            <w:tcW w:w="4433" w:type="dxa"/>
            <w:tcMar>
              <w:top w:w="100" w:type="dxa"/>
              <w:left w:w="108" w:type="dxa"/>
              <w:bottom w:w="100" w:type="dxa"/>
              <w:right w:w="108" w:type="dxa"/>
            </w:tcMar>
          </w:tcPr>
          <w:p w14:paraId="3A62F107" w14:textId="77777777" w:rsidR="00E03D21" w:rsidRPr="00E03D21" w:rsidRDefault="00E03D21" w:rsidP="00E03D21">
            <w:pPr>
              <w:numPr>
                <w:ilvl w:val="0"/>
                <w:numId w:val="6"/>
              </w:numPr>
              <w:ind w:left="357" w:hanging="355"/>
            </w:pPr>
            <w:r>
              <w:rPr>
                <w:rFonts w:ascii="Times New Roman" w:eastAsia="Times New Roman" w:hAnsi="Times New Roman" w:cs="Times New Roman"/>
                <w:sz w:val="24"/>
              </w:rPr>
              <w:t>A new written request is sent to families if the food allergens change.</w:t>
            </w:r>
          </w:p>
        </w:tc>
        <w:tc>
          <w:tcPr>
            <w:tcW w:w="4508" w:type="dxa"/>
            <w:tcMar>
              <w:left w:w="10" w:type="dxa"/>
              <w:right w:w="10" w:type="dxa"/>
            </w:tcMar>
          </w:tcPr>
          <w:p w14:paraId="00C55DE2" w14:textId="77777777" w:rsidR="00E03D21" w:rsidRDefault="00E03D21" w:rsidP="000B6ED0">
            <w:pPr>
              <w:widowControl w:val="0"/>
              <w:spacing w:after="200" w:line="276" w:lineRule="auto"/>
            </w:pPr>
          </w:p>
        </w:tc>
      </w:tr>
      <w:tr w:rsidR="00E03D21" w14:paraId="139BB8F5" w14:textId="77777777" w:rsidTr="00272AB4">
        <w:tc>
          <w:tcPr>
            <w:tcW w:w="4433" w:type="dxa"/>
            <w:tcMar>
              <w:top w:w="100" w:type="dxa"/>
              <w:left w:w="108" w:type="dxa"/>
              <w:bottom w:w="100" w:type="dxa"/>
              <w:right w:w="108" w:type="dxa"/>
            </w:tcMar>
          </w:tcPr>
          <w:p w14:paraId="1638C834" w14:textId="77777777" w:rsidR="00E03D21" w:rsidRPr="00E03D21" w:rsidRDefault="00E03D21" w:rsidP="00E03D21">
            <w:pPr>
              <w:numPr>
                <w:ilvl w:val="0"/>
                <w:numId w:val="6"/>
              </w:numPr>
              <w:ind w:left="357" w:hanging="355"/>
            </w:pPr>
            <w:r>
              <w:rPr>
                <w:rFonts w:ascii="Times New Roman" w:eastAsia="Times New Roman" w:hAnsi="Times New Roman" w:cs="Times New Roman"/>
                <w:sz w:val="24"/>
              </w:rPr>
              <w:t>Ensure all families are aware of the policy that no child who has been prescribed an adrenaline auto-injection device is permitted to attend the service without that device.</w:t>
            </w:r>
          </w:p>
        </w:tc>
        <w:tc>
          <w:tcPr>
            <w:tcW w:w="4508" w:type="dxa"/>
            <w:tcMar>
              <w:left w:w="10" w:type="dxa"/>
              <w:right w:w="10" w:type="dxa"/>
            </w:tcMar>
          </w:tcPr>
          <w:p w14:paraId="1B652DD3" w14:textId="77777777" w:rsidR="00E03D21" w:rsidRDefault="00E03D21" w:rsidP="000B6ED0">
            <w:pPr>
              <w:widowControl w:val="0"/>
              <w:spacing w:after="200" w:line="276" w:lineRule="auto"/>
            </w:pPr>
          </w:p>
        </w:tc>
      </w:tr>
      <w:tr w:rsidR="00272AB4" w14:paraId="0E9C289F" w14:textId="77777777" w:rsidTr="00272AB4">
        <w:tc>
          <w:tcPr>
            <w:tcW w:w="4433" w:type="dxa"/>
            <w:tcMar>
              <w:top w:w="100" w:type="dxa"/>
              <w:left w:w="108" w:type="dxa"/>
              <w:bottom w:w="100" w:type="dxa"/>
              <w:right w:w="108" w:type="dxa"/>
            </w:tcMar>
          </w:tcPr>
          <w:p w14:paraId="58133ACC" w14:textId="77777777" w:rsidR="00272AB4" w:rsidRDefault="00272AB4" w:rsidP="00272AB4">
            <w:pPr>
              <w:jc w:val="center"/>
              <w:rPr>
                <w:rFonts w:ascii="Times New Roman" w:eastAsia="Times New Roman" w:hAnsi="Times New Roman" w:cs="Times New Roman"/>
                <w:sz w:val="24"/>
              </w:rPr>
            </w:pPr>
            <w:r>
              <w:rPr>
                <w:rFonts w:ascii="Times New Roman" w:eastAsia="Times New Roman" w:hAnsi="Times New Roman" w:cs="Times New Roman"/>
                <w:b/>
                <w:sz w:val="24"/>
              </w:rPr>
              <w:lastRenderedPageBreak/>
              <w:t>Managing Risks</w:t>
            </w:r>
          </w:p>
        </w:tc>
        <w:tc>
          <w:tcPr>
            <w:tcW w:w="4508" w:type="dxa"/>
            <w:tcMar>
              <w:left w:w="10" w:type="dxa"/>
              <w:right w:w="10" w:type="dxa"/>
            </w:tcMar>
          </w:tcPr>
          <w:p w14:paraId="74C3979C" w14:textId="77777777" w:rsidR="00272AB4" w:rsidRDefault="00272AB4" w:rsidP="00272AB4">
            <w:pPr>
              <w:widowControl w:val="0"/>
              <w:spacing w:after="200" w:line="276" w:lineRule="auto"/>
              <w:jc w:val="center"/>
            </w:pPr>
            <w:r>
              <w:rPr>
                <w:rFonts w:ascii="Times New Roman" w:eastAsia="Times New Roman" w:hAnsi="Times New Roman" w:cs="Times New Roman"/>
                <w:b/>
                <w:sz w:val="24"/>
              </w:rPr>
              <w:t>Date/s</w:t>
            </w:r>
          </w:p>
        </w:tc>
      </w:tr>
      <w:tr w:rsidR="00272AB4" w14:paraId="1491B6A6" w14:textId="77777777" w:rsidTr="00272AB4">
        <w:tc>
          <w:tcPr>
            <w:tcW w:w="4433" w:type="dxa"/>
            <w:tcMar>
              <w:top w:w="100" w:type="dxa"/>
              <w:left w:w="108" w:type="dxa"/>
              <w:bottom w:w="100" w:type="dxa"/>
              <w:right w:w="108" w:type="dxa"/>
            </w:tcMar>
          </w:tcPr>
          <w:p w14:paraId="17CF1370" w14:textId="77777777" w:rsidR="00272AB4" w:rsidRPr="00E03D21" w:rsidRDefault="00272AB4" w:rsidP="00272AB4">
            <w:pPr>
              <w:numPr>
                <w:ilvl w:val="0"/>
                <w:numId w:val="6"/>
              </w:numPr>
              <w:ind w:left="357" w:hanging="355"/>
            </w:pPr>
            <w:r>
              <w:rPr>
                <w:rFonts w:ascii="Times New Roman" w:eastAsia="Times New Roman" w:hAnsi="Times New Roman" w:cs="Times New Roman"/>
                <w:sz w:val="24"/>
              </w:rPr>
              <w:t>The service displays the ASCIA generic poster, an action plan for anaphylaxis, in a key location and locates a completed emergency contact card by the telephones.</w:t>
            </w:r>
          </w:p>
        </w:tc>
        <w:tc>
          <w:tcPr>
            <w:tcW w:w="4508" w:type="dxa"/>
            <w:tcMar>
              <w:left w:w="10" w:type="dxa"/>
              <w:right w:w="10" w:type="dxa"/>
            </w:tcMar>
          </w:tcPr>
          <w:p w14:paraId="7E296196" w14:textId="77777777" w:rsidR="00272AB4" w:rsidRDefault="00272AB4" w:rsidP="00272AB4">
            <w:pPr>
              <w:widowControl w:val="0"/>
              <w:spacing w:after="200" w:line="276" w:lineRule="auto"/>
            </w:pPr>
          </w:p>
        </w:tc>
      </w:tr>
      <w:tr w:rsidR="00272AB4" w14:paraId="1458E922" w14:textId="77777777" w:rsidTr="001651FD">
        <w:trPr>
          <w:trHeight w:val="1822"/>
        </w:trPr>
        <w:tc>
          <w:tcPr>
            <w:tcW w:w="4433" w:type="dxa"/>
            <w:tcMar>
              <w:top w:w="100" w:type="dxa"/>
              <w:left w:w="108" w:type="dxa"/>
              <w:bottom w:w="100" w:type="dxa"/>
              <w:right w:w="108" w:type="dxa"/>
            </w:tcMar>
          </w:tcPr>
          <w:p w14:paraId="3518BB39" w14:textId="01D41AB1" w:rsidR="00272AB4" w:rsidRDefault="00272AB4" w:rsidP="001651FD">
            <w:pPr>
              <w:pStyle w:val="ListParagraph"/>
              <w:numPr>
                <w:ilvl w:val="0"/>
                <w:numId w:val="6"/>
              </w:numPr>
              <w:ind w:left="363" w:hanging="318"/>
            </w:pPr>
            <w:r w:rsidRPr="00AB263E">
              <w:rPr>
                <w:rFonts w:ascii="Times New Roman" w:eastAsia="Times New Roman" w:hAnsi="Times New Roman" w:cs="Times New Roman"/>
                <w:sz w:val="24"/>
              </w:rPr>
              <w:t xml:space="preserve">The auto-injection device kit including a copy of the </w:t>
            </w:r>
            <w:r>
              <w:rPr>
                <w:rFonts w:ascii="Times New Roman" w:eastAsia="Times New Roman" w:hAnsi="Times New Roman" w:cs="Times New Roman"/>
                <w:sz w:val="24"/>
              </w:rPr>
              <w:t>A</w:t>
            </w:r>
            <w:r w:rsidRPr="00AB263E">
              <w:rPr>
                <w:rFonts w:ascii="Times New Roman" w:eastAsia="Times New Roman" w:hAnsi="Times New Roman" w:cs="Times New Roman"/>
                <w:sz w:val="24"/>
              </w:rPr>
              <w:t xml:space="preserve">naphylaxis </w:t>
            </w:r>
            <w:r>
              <w:rPr>
                <w:rFonts w:ascii="Times New Roman" w:eastAsia="Times New Roman" w:hAnsi="Times New Roman" w:cs="Times New Roman"/>
                <w:sz w:val="24"/>
              </w:rPr>
              <w:t>M</w:t>
            </w:r>
            <w:r w:rsidRPr="00AB263E">
              <w:rPr>
                <w:rFonts w:ascii="Times New Roman" w:eastAsia="Times New Roman" w:hAnsi="Times New Roman" w:cs="Times New Roman"/>
                <w:sz w:val="24"/>
              </w:rPr>
              <w:t xml:space="preserve">edical </w:t>
            </w:r>
            <w:r>
              <w:rPr>
                <w:rFonts w:ascii="Times New Roman" w:eastAsia="Times New Roman" w:hAnsi="Times New Roman" w:cs="Times New Roman"/>
                <w:sz w:val="24"/>
              </w:rPr>
              <w:t>M</w:t>
            </w:r>
            <w:r w:rsidRPr="00AB263E">
              <w:rPr>
                <w:rFonts w:ascii="Times New Roman" w:eastAsia="Times New Roman" w:hAnsi="Times New Roman" w:cs="Times New Roman"/>
                <w:sz w:val="24"/>
              </w:rPr>
              <w:t xml:space="preserve">anagement </w:t>
            </w:r>
            <w:r>
              <w:rPr>
                <w:rFonts w:ascii="Times New Roman" w:eastAsia="Times New Roman" w:hAnsi="Times New Roman" w:cs="Times New Roman"/>
                <w:sz w:val="24"/>
              </w:rPr>
              <w:t>A</w:t>
            </w:r>
            <w:r w:rsidRPr="00AB263E">
              <w:rPr>
                <w:rFonts w:ascii="Times New Roman" w:eastAsia="Times New Roman" w:hAnsi="Times New Roman" w:cs="Times New Roman"/>
                <w:sz w:val="24"/>
              </w:rPr>
              <w:t xml:space="preserve">ction </w:t>
            </w:r>
            <w:r>
              <w:rPr>
                <w:rFonts w:ascii="Times New Roman" w:eastAsia="Times New Roman" w:hAnsi="Times New Roman" w:cs="Times New Roman"/>
                <w:sz w:val="24"/>
              </w:rPr>
              <w:t>P</w:t>
            </w:r>
            <w:r w:rsidRPr="00AB263E">
              <w:rPr>
                <w:rFonts w:ascii="Times New Roman" w:eastAsia="Times New Roman" w:hAnsi="Times New Roman" w:cs="Times New Roman"/>
                <w:sz w:val="24"/>
              </w:rPr>
              <w:t>lan is carried by a staff member when a child is removed from the service</w:t>
            </w:r>
            <w:r w:rsidR="003D3F3F">
              <w:rPr>
                <w:rFonts w:ascii="Times New Roman" w:eastAsia="Times New Roman" w:hAnsi="Times New Roman" w:cs="Times New Roman"/>
                <w:sz w:val="24"/>
              </w:rPr>
              <w:t xml:space="preserve"> (</w:t>
            </w:r>
            <w:r w:rsidR="00AE3C92" w:rsidRPr="00AB263E">
              <w:rPr>
                <w:rFonts w:ascii="Times New Roman" w:eastAsia="Times New Roman" w:hAnsi="Times New Roman" w:cs="Times New Roman"/>
                <w:sz w:val="24"/>
              </w:rPr>
              <w:t>e</w:t>
            </w:r>
            <w:r w:rsidR="00AE3C92">
              <w:rPr>
                <w:rFonts w:ascii="Times New Roman" w:eastAsia="Times New Roman" w:hAnsi="Times New Roman" w:cs="Times New Roman"/>
                <w:sz w:val="24"/>
              </w:rPr>
              <w:t>.</w:t>
            </w:r>
            <w:r w:rsidR="00AE3C92" w:rsidRPr="00AB263E">
              <w:rPr>
                <w:rFonts w:ascii="Times New Roman" w:eastAsia="Times New Roman" w:hAnsi="Times New Roman" w:cs="Times New Roman"/>
                <w:sz w:val="24"/>
              </w:rPr>
              <w:t>g</w:t>
            </w:r>
            <w:r w:rsidR="00AE3C92">
              <w:rPr>
                <w:rFonts w:ascii="Times New Roman" w:eastAsia="Times New Roman" w:hAnsi="Times New Roman" w:cs="Times New Roman"/>
                <w:sz w:val="24"/>
              </w:rPr>
              <w:t>.,</w:t>
            </w:r>
            <w:r w:rsidR="00471898">
              <w:rPr>
                <w:rFonts w:ascii="Times New Roman" w:eastAsia="Times New Roman" w:hAnsi="Times New Roman" w:cs="Times New Roman"/>
                <w:sz w:val="24"/>
              </w:rPr>
              <w:t xml:space="preserve"> evacuations and kindergarten bus runs</w:t>
            </w:r>
            <w:r w:rsidR="003D3F3F">
              <w:rPr>
                <w:rFonts w:ascii="Times New Roman" w:eastAsia="Times New Roman" w:hAnsi="Times New Roman" w:cs="Times New Roman"/>
                <w:sz w:val="24"/>
              </w:rPr>
              <w:t>)</w:t>
            </w:r>
            <w:r w:rsidR="00471898">
              <w:rPr>
                <w:rFonts w:ascii="Times New Roman" w:eastAsia="Times New Roman" w:hAnsi="Times New Roman" w:cs="Times New Roman"/>
                <w:sz w:val="24"/>
              </w:rPr>
              <w:t>.</w:t>
            </w:r>
          </w:p>
        </w:tc>
        <w:tc>
          <w:tcPr>
            <w:tcW w:w="4508" w:type="dxa"/>
            <w:tcMar>
              <w:left w:w="10" w:type="dxa"/>
              <w:right w:w="10" w:type="dxa"/>
            </w:tcMar>
          </w:tcPr>
          <w:p w14:paraId="10D34709" w14:textId="77777777" w:rsidR="00272AB4" w:rsidRDefault="00272AB4" w:rsidP="00272AB4">
            <w:pPr>
              <w:widowControl w:val="0"/>
              <w:spacing w:after="200" w:line="276" w:lineRule="auto"/>
            </w:pPr>
          </w:p>
        </w:tc>
      </w:tr>
    </w:tbl>
    <w:p w14:paraId="31F46E0E" w14:textId="77777777" w:rsidR="00A0552F" w:rsidRDefault="00A0552F" w:rsidP="00A0552F"/>
    <w:tbl>
      <w:tblPr>
        <w:tblW w:w="889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554"/>
        <w:gridCol w:w="5342"/>
      </w:tblGrid>
      <w:tr w:rsidR="00A0552F" w14:paraId="3CCD783D" w14:textId="77777777" w:rsidTr="000B6ED0">
        <w:tc>
          <w:tcPr>
            <w:tcW w:w="8896" w:type="dxa"/>
            <w:gridSpan w:val="2"/>
            <w:tcMar>
              <w:top w:w="100" w:type="dxa"/>
              <w:left w:w="108" w:type="dxa"/>
              <w:bottom w:w="100" w:type="dxa"/>
              <w:right w:w="108" w:type="dxa"/>
            </w:tcMar>
          </w:tcPr>
          <w:p w14:paraId="092EEB7A" w14:textId="77777777" w:rsidR="00A0552F" w:rsidRDefault="00A0552F" w:rsidP="000B6ED0">
            <w:pPr>
              <w:rPr>
                <w:rFonts w:ascii="Times New Roman" w:eastAsia="Times New Roman" w:hAnsi="Times New Roman" w:cs="Times New Roman"/>
                <w:b/>
                <w:sz w:val="24"/>
              </w:rPr>
            </w:pPr>
            <w:r>
              <w:rPr>
                <w:rFonts w:ascii="Times New Roman" w:eastAsia="Times New Roman" w:hAnsi="Times New Roman" w:cs="Times New Roman"/>
                <w:b/>
                <w:sz w:val="24"/>
              </w:rPr>
              <w:t>Do all staff know how the children’s service aims to minimise the risk of a child being exposed to an allergen?</w:t>
            </w:r>
          </w:p>
          <w:p w14:paraId="680C595F" w14:textId="0FDAA245" w:rsidR="0005582F" w:rsidRDefault="0005582F" w:rsidP="000B6ED0">
            <w:r>
              <w:rPr>
                <w:rFonts w:ascii="Times New Roman" w:eastAsia="Times New Roman" w:hAnsi="Times New Roman" w:cs="Times New Roman"/>
                <w:sz w:val="24"/>
              </w:rPr>
              <w:t>Think about times when the child could potentially be exposed to allergens and develop appropriate strategies, including who is responsible for implementing them (See below for possible exposure scenarios and strategies).</w:t>
            </w:r>
            <w:r w:rsidR="00471898">
              <w:rPr>
                <w:rFonts w:ascii="Times New Roman" w:eastAsia="Times New Roman" w:hAnsi="Times New Roman" w:cs="Times New Roman"/>
                <w:sz w:val="24"/>
              </w:rPr>
              <w:t xml:space="preserve"> </w:t>
            </w:r>
            <w:r w:rsidR="00471898" w:rsidRPr="00471898">
              <w:rPr>
                <w:rFonts w:ascii="Times New Roman" w:eastAsia="Times New Roman" w:hAnsi="Times New Roman" w:cs="Times New Roman"/>
                <w:b/>
                <w:sz w:val="24"/>
              </w:rPr>
              <w:t>To avoid cross contamination</w:t>
            </w:r>
            <w:r w:rsidR="00AE3C92">
              <w:rPr>
                <w:rFonts w:ascii="Times New Roman" w:eastAsia="Times New Roman" w:hAnsi="Times New Roman" w:cs="Times New Roman"/>
                <w:b/>
                <w:sz w:val="24"/>
              </w:rPr>
              <w:t>:</w:t>
            </w:r>
          </w:p>
        </w:tc>
      </w:tr>
      <w:tr w:rsidR="0005582F" w14:paraId="6C82873B" w14:textId="77777777" w:rsidTr="0005582F">
        <w:tc>
          <w:tcPr>
            <w:tcW w:w="3554" w:type="dxa"/>
            <w:tcMar>
              <w:top w:w="100" w:type="dxa"/>
              <w:left w:w="108" w:type="dxa"/>
              <w:bottom w:w="100" w:type="dxa"/>
              <w:right w:w="108" w:type="dxa"/>
            </w:tcMar>
          </w:tcPr>
          <w:p w14:paraId="318A9720" w14:textId="518FF660" w:rsidR="0005582F" w:rsidRPr="0005582F" w:rsidRDefault="0005582F" w:rsidP="000B6ED0">
            <w:pPr>
              <w:pStyle w:val="ListParagraph"/>
              <w:numPr>
                <w:ilvl w:val="0"/>
                <w:numId w:val="17"/>
              </w:numPr>
              <w:ind w:hanging="316"/>
            </w:pPr>
            <w:r w:rsidRPr="0005582F">
              <w:rPr>
                <w:rFonts w:ascii="Times New Roman" w:eastAsia="Times New Roman" w:hAnsi="Times New Roman" w:cs="Times New Roman"/>
                <w:sz w:val="24"/>
              </w:rPr>
              <w:t xml:space="preserve">Food for the child </w:t>
            </w:r>
            <w:r w:rsidR="00E065DA">
              <w:rPr>
                <w:rFonts w:ascii="Times New Roman" w:eastAsia="Times New Roman" w:hAnsi="Times New Roman" w:cs="Times New Roman"/>
                <w:sz w:val="24"/>
              </w:rPr>
              <w:t xml:space="preserve">at risk </w:t>
            </w:r>
            <w:r w:rsidRPr="0005582F">
              <w:rPr>
                <w:rFonts w:ascii="Times New Roman" w:eastAsia="Times New Roman" w:hAnsi="Times New Roman" w:cs="Times New Roman"/>
                <w:sz w:val="24"/>
              </w:rPr>
              <w:t>is prepared according to their parents’/guardians’ instructions to avoid the inclusion of food allergens</w:t>
            </w:r>
            <w:r w:rsidR="00AE3C92">
              <w:rPr>
                <w:rFonts w:ascii="Times New Roman" w:eastAsia="Times New Roman" w:hAnsi="Times New Roman" w:cs="Times New Roman"/>
                <w:sz w:val="24"/>
              </w:rPr>
              <w:t>.</w:t>
            </w:r>
          </w:p>
        </w:tc>
        <w:tc>
          <w:tcPr>
            <w:tcW w:w="5342" w:type="dxa"/>
          </w:tcPr>
          <w:p w14:paraId="2CD46DBC" w14:textId="77777777" w:rsidR="0005582F" w:rsidRDefault="0005582F" w:rsidP="000B6ED0">
            <w:pPr>
              <w:rPr>
                <w:rFonts w:ascii="Times New Roman" w:eastAsia="Times New Roman" w:hAnsi="Times New Roman" w:cs="Times New Roman"/>
                <w:b/>
                <w:sz w:val="24"/>
              </w:rPr>
            </w:pPr>
          </w:p>
        </w:tc>
      </w:tr>
      <w:tr w:rsidR="0005582F" w14:paraId="32D19E79" w14:textId="77777777" w:rsidTr="0005582F">
        <w:tc>
          <w:tcPr>
            <w:tcW w:w="3554" w:type="dxa"/>
            <w:tcMar>
              <w:top w:w="100" w:type="dxa"/>
              <w:left w:w="108" w:type="dxa"/>
              <w:bottom w:w="100" w:type="dxa"/>
              <w:right w:w="108" w:type="dxa"/>
            </w:tcMar>
          </w:tcPr>
          <w:p w14:paraId="668ADCA4" w14:textId="77777777" w:rsidR="0005582F" w:rsidRPr="0005582F" w:rsidRDefault="0005582F" w:rsidP="000B6ED0">
            <w:pPr>
              <w:pStyle w:val="ListParagraph"/>
              <w:numPr>
                <w:ilvl w:val="0"/>
                <w:numId w:val="17"/>
              </w:numPr>
              <w:ind w:hanging="316"/>
              <w:rPr>
                <w:rFonts w:ascii="Times New Roman" w:eastAsia="Times New Roman" w:hAnsi="Times New Roman" w:cs="Times New Roman"/>
                <w:sz w:val="24"/>
              </w:rPr>
            </w:pPr>
            <w:r>
              <w:rPr>
                <w:rFonts w:ascii="Times New Roman" w:eastAsia="Times New Roman" w:hAnsi="Times New Roman" w:cs="Times New Roman"/>
                <w:sz w:val="24"/>
              </w:rPr>
              <w:t xml:space="preserve">The child </w:t>
            </w:r>
            <w:r w:rsidR="00B068E3">
              <w:rPr>
                <w:rFonts w:ascii="Times New Roman" w:eastAsia="Times New Roman" w:hAnsi="Times New Roman" w:cs="Times New Roman"/>
                <w:sz w:val="24"/>
              </w:rPr>
              <w:t xml:space="preserve">at risk </w:t>
            </w:r>
            <w:r>
              <w:rPr>
                <w:rFonts w:ascii="Times New Roman" w:eastAsia="Times New Roman" w:hAnsi="Times New Roman" w:cs="Times New Roman"/>
                <w:sz w:val="24"/>
              </w:rPr>
              <w:t>should not be given food if the label for the food states that the food may contain traces of a known allergen.</w:t>
            </w:r>
          </w:p>
        </w:tc>
        <w:tc>
          <w:tcPr>
            <w:tcW w:w="5342" w:type="dxa"/>
          </w:tcPr>
          <w:p w14:paraId="783F634E" w14:textId="77777777" w:rsidR="0005582F" w:rsidRDefault="0005582F" w:rsidP="000B6ED0">
            <w:pPr>
              <w:rPr>
                <w:rFonts w:ascii="Times New Roman" w:eastAsia="Times New Roman" w:hAnsi="Times New Roman" w:cs="Times New Roman"/>
                <w:b/>
                <w:sz w:val="24"/>
              </w:rPr>
            </w:pPr>
          </w:p>
        </w:tc>
      </w:tr>
      <w:tr w:rsidR="0005582F" w14:paraId="7B623C8A" w14:textId="77777777" w:rsidTr="0005582F">
        <w:tc>
          <w:tcPr>
            <w:tcW w:w="3554" w:type="dxa"/>
            <w:tcMar>
              <w:top w:w="100" w:type="dxa"/>
              <w:left w:w="108" w:type="dxa"/>
              <w:bottom w:w="100" w:type="dxa"/>
              <w:right w:w="108" w:type="dxa"/>
            </w:tcMar>
          </w:tcPr>
          <w:p w14:paraId="2EB95A9B" w14:textId="77777777" w:rsidR="0005582F" w:rsidRPr="0005582F" w:rsidRDefault="0005582F" w:rsidP="000B6ED0">
            <w:pPr>
              <w:numPr>
                <w:ilvl w:val="0"/>
                <w:numId w:val="6"/>
              </w:numPr>
              <w:ind w:left="357" w:hanging="355"/>
            </w:pPr>
            <w:r>
              <w:rPr>
                <w:rFonts w:ascii="Times New Roman" w:eastAsia="Times New Roman" w:hAnsi="Times New Roman" w:cs="Times New Roman"/>
                <w:sz w:val="24"/>
              </w:rPr>
              <w:t>Hygiene procedures and practices are used to minimise the risk of contamination of surfaces, food utensils and containers by food allergens.</w:t>
            </w:r>
          </w:p>
        </w:tc>
        <w:tc>
          <w:tcPr>
            <w:tcW w:w="5342" w:type="dxa"/>
          </w:tcPr>
          <w:p w14:paraId="17D5AD33" w14:textId="77777777" w:rsidR="0005582F" w:rsidRDefault="0005582F" w:rsidP="000B6ED0">
            <w:pPr>
              <w:rPr>
                <w:rFonts w:ascii="Times New Roman" w:eastAsia="Times New Roman" w:hAnsi="Times New Roman" w:cs="Times New Roman"/>
                <w:b/>
                <w:sz w:val="24"/>
              </w:rPr>
            </w:pPr>
          </w:p>
        </w:tc>
      </w:tr>
      <w:tr w:rsidR="0005582F" w14:paraId="611C37D9" w14:textId="77777777" w:rsidTr="0005582F">
        <w:tc>
          <w:tcPr>
            <w:tcW w:w="3554" w:type="dxa"/>
            <w:tcMar>
              <w:top w:w="100" w:type="dxa"/>
              <w:left w:w="108" w:type="dxa"/>
              <w:bottom w:w="100" w:type="dxa"/>
              <w:right w:w="108" w:type="dxa"/>
            </w:tcMar>
          </w:tcPr>
          <w:p w14:paraId="02B9711F" w14:textId="77777777" w:rsidR="0005582F" w:rsidRPr="0005582F" w:rsidRDefault="0005582F" w:rsidP="000B6ED0">
            <w:pPr>
              <w:numPr>
                <w:ilvl w:val="0"/>
                <w:numId w:val="6"/>
              </w:numPr>
              <w:ind w:left="357" w:hanging="355"/>
            </w:pPr>
            <w:r>
              <w:rPr>
                <w:rFonts w:ascii="Times New Roman" w:eastAsia="Times New Roman" w:hAnsi="Times New Roman" w:cs="Times New Roman"/>
                <w:sz w:val="24"/>
              </w:rPr>
              <w:t>Consider the safest place for the child</w:t>
            </w:r>
            <w:r w:rsidR="00B068E3">
              <w:rPr>
                <w:rFonts w:ascii="Times New Roman" w:eastAsia="Times New Roman" w:hAnsi="Times New Roman" w:cs="Times New Roman"/>
                <w:sz w:val="24"/>
              </w:rPr>
              <w:t xml:space="preserve"> at risk</w:t>
            </w:r>
            <w:r>
              <w:rPr>
                <w:rFonts w:ascii="Times New Roman" w:eastAsia="Times New Roman" w:hAnsi="Times New Roman" w:cs="Times New Roman"/>
                <w:sz w:val="24"/>
              </w:rPr>
              <w:t xml:space="preserve"> to be served and consume </w:t>
            </w:r>
            <w:proofErr w:type="gramStart"/>
            <w:r>
              <w:rPr>
                <w:rFonts w:ascii="Times New Roman" w:eastAsia="Times New Roman" w:hAnsi="Times New Roman" w:cs="Times New Roman"/>
                <w:sz w:val="24"/>
              </w:rPr>
              <w:t>food,</w:t>
            </w:r>
            <w:proofErr w:type="gramEnd"/>
            <w:r>
              <w:rPr>
                <w:rFonts w:ascii="Times New Roman" w:eastAsia="Times New Roman" w:hAnsi="Times New Roman" w:cs="Times New Roman"/>
                <w:sz w:val="24"/>
              </w:rPr>
              <w:t xml:space="preserve"> while ensuring they are socially included in all activities, and ensure this location is used by the child.</w:t>
            </w:r>
          </w:p>
        </w:tc>
        <w:tc>
          <w:tcPr>
            <w:tcW w:w="5342" w:type="dxa"/>
          </w:tcPr>
          <w:p w14:paraId="1F3576D3" w14:textId="77777777" w:rsidR="0005582F" w:rsidRDefault="0005582F" w:rsidP="000B6ED0">
            <w:pPr>
              <w:rPr>
                <w:rFonts w:ascii="Times New Roman" w:eastAsia="Times New Roman" w:hAnsi="Times New Roman" w:cs="Times New Roman"/>
                <w:b/>
                <w:sz w:val="24"/>
              </w:rPr>
            </w:pPr>
          </w:p>
        </w:tc>
      </w:tr>
      <w:tr w:rsidR="0005582F" w14:paraId="0AAC3591" w14:textId="77777777" w:rsidTr="0005582F">
        <w:tc>
          <w:tcPr>
            <w:tcW w:w="3554" w:type="dxa"/>
            <w:tcMar>
              <w:top w:w="100" w:type="dxa"/>
              <w:left w:w="108" w:type="dxa"/>
              <w:bottom w:w="100" w:type="dxa"/>
              <w:right w:w="108" w:type="dxa"/>
            </w:tcMar>
          </w:tcPr>
          <w:p w14:paraId="12975D58" w14:textId="77777777" w:rsidR="0005582F" w:rsidRPr="0005582F" w:rsidRDefault="0005582F" w:rsidP="000B6ED0">
            <w:pPr>
              <w:numPr>
                <w:ilvl w:val="0"/>
                <w:numId w:val="6"/>
              </w:numPr>
              <w:ind w:left="357" w:hanging="355"/>
            </w:pPr>
            <w:r>
              <w:rPr>
                <w:rFonts w:ascii="Times New Roman" w:eastAsia="Times New Roman" w:hAnsi="Times New Roman" w:cs="Times New Roman"/>
                <w:sz w:val="24"/>
              </w:rPr>
              <w:lastRenderedPageBreak/>
              <w:t>Service develops procedures for ensuring that each child</w:t>
            </w:r>
            <w:r w:rsidR="00E065DA">
              <w:rPr>
                <w:rFonts w:ascii="Times New Roman" w:eastAsia="Times New Roman" w:hAnsi="Times New Roman" w:cs="Times New Roman"/>
                <w:sz w:val="24"/>
              </w:rPr>
              <w:t xml:space="preserve"> at risk</w:t>
            </w:r>
            <w:r>
              <w:rPr>
                <w:rFonts w:ascii="Times New Roman" w:eastAsia="Times New Roman" w:hAnsi="Times New Roman" w:cs="Times New Roman"/>
                <w:sz w:val="24"/>
              </w:rPr>
              <w:t xml:space="preserve"> only consumes food prepared specifically for him/her.</w:t>
            </w:r>
          </w:p>
        </w:tc>
        <w:tc>
          <w:tcPr>
            <w:tcW w:w="5342" w:type="dxa"/>
          </w:tcPr>
          <w:p w14:paraId="53E4C6D1" w14:textId="77777777" w:rsidR="0005582F" w:rsidRDefault="0005582F" w:rsidP="000B6ED0">
            <w:pPr>
              <w:rPr>
                <w:rFonts w:ascii="Times New Roman" w:eastAsia="Times New Roman" w:hAnsi="Times New Roman" w:cs="Times New Roman"/>
                <w:b/>
                <w:sz w:val="24"/>
              </w:rPr>
            </w:pPr>
          </w:p>
        </w:tc>
      </w:tr>
      <w:tr w:rsidR="0005582F" w14:paraId="33CF17A8" w14:textId="77777777" w:rsidTr="0005582F">
        <w:tc>
          <w:tcPr>
            <w:tcW w:w="3554" w:type="dxa"/>
            <w:tcMar>
              <w:top w:w="100" w:type="dxa"/>
              <w:left w:w="108" w:type="dxa"/>
              <w:bottom w:w="100" w:type="dxa"/>
              <w:right w:w="108" w:type="dxa"/>
            </w:tcMar>
          </w:tcPr>
          <w:p w14:paraId="0B8FB5E6" w14:textId="77777777" w:rsidR="0005582F" w:rsidRPr="0005582F" w:rsidRDefault="0005582F" w:rsidP="000B6ED0">
            <w:pPr>
              <w:numPr>
                <w:ilvl w:val="0"/>
                <w:numId w:val="6"/>
              </w:numPr>
              <w:ind w:left="357" w:hanging="355"/>
            </w:pPr>
            <w:r>
              <w:rPr>
                <w:rFonts w:ascii="Times New Roman" w:eastAsia="Times New Roman" w:hAnsi="Times New Roman" w:cs="Times New Roman"/>
                <w:sz w:val="24"/>
              </w:rPr>
              <w:t>NO FOOD is introduced to a baby if the parent/guardian has not previously given this food to the baby.</w:t>
            </w:r>
          </w:p>
        </w:tc>
        <w:tc>
          <w:tcPr>
            <w:tcW w:w="5342" w:type="dxa"/>
          </w:tcPr>
          <w:p w14:paraId="2341F134" w14:textId="77777777" w:rsidR="0005582F" w:rsidRDefault="0005582F" w:rsidP="000B6ED0">
            <w:pPr>
              <w:rPr>
                <w:rFonts w:ascii="Times New Roman" w:eastAsia="Times New Roman" w:hAnsi="Times New Roman" w:cs="Times New Roman"/>
                <w:b/>
                <w:sz w:val="24"/>
              </w:rPr>
            </w:pPr>
          </w:p>
        </w:tc>
      </w:tr>
      <w:tr w:rsidR="0005582F" w14:paraId="7D7745B0" w14:textId="77777777" w:rsidTr="0005582F">
        <w:tc>
          <w:tcPr>
            <w:tcW w:w="3554" w:type="dxa"/>
            <w:tcMar>
              <w:top w:w="100" w:type="dxa"/>
              <w:left w:w="108" w:type="dxa"/>
              <w:bottom w:w="100" w:type="dxa"/>
              <w:right w:w="108" w:type="dxa"/>
            </w:tcMar>
          </w:tcPr>
          <w:p w14:paraId="2ACB519D" w14:textId="77777777" w:rsidR="0005582F" w:rsidRPr="0005582F" w:rsidRDefault="0005582F" w:rsidP="000B6ED0">
            <w:pPr>
              <w:numPr>
                <w:ilvl w:val="0"/>
                <w:numId w:val="6"/>
              </w:numPr>
              <w:ind w:left="357" w:hanging="355"/>
            </w:pPr>
            <w:r>
              <w:rPr>
                <w:rFonts w:ascii="Times New Roman" w:eastAsia="Times New Roman" w:hAnsi="Times New Roman" w:cs="Times New Roman"/>
                <w:sz w:val="24"/>
              </w:rPr>
              <w:t>Ensure each child enrolled at the service washes his/her hands before and after eating and on arrival if required a</w:t>
            </w:r>
            <w:r w:rsidR="00471898">
              <w:rPr>
                <w:rFonts w:ascii="Times New Roman" w:eastAsia="Times New Roman" w:hAnsi="Times New Roman" w:cs="Times New Roman"/>
                <w:sz w:val="24"/>
              </w:rPr>
              <w:t>s part of a particular child’s Medical Management P</w:t>
            </w:r>
            <w:r>
              <w:rPr>
                <w:rFonts w:ascii="Times New Roman" w:eastAsia="Times New Roman" w:hAnsi="Times New Roman" w:cs="Times New Roman"/>
                <w:sz w:val="24"/>
              </w:rPr>
              <w:t>lan.</w:t>
            </w:r>
          </w:p>
        </w:tc>
        <w:tc>
          <w:tcPr>
            <w:tcW w:w="5342" w:type="dxa"/>
          </w:tcPr>
          <w:p w14:paraId="5506B5BF" w14:textId="77777777" w:rsidR="0005582F" w:rsidRDefault="0005582F" w:rsidP="000B6ED0">
            <w:pPr>
              <w:rPr>
                <w:rFonts w:ascii="Times New Roman" w:eastAsia="Times New Roman" w:hAnsi="Times New Roman" w:cs="Times New Roman"/>
                <w:b/>
                <w:sz w:val="24"/>
              </w:rPr>
            </w:pPr>
          </w:p>
        </w:tc>
      </w:tr>
      <w:tr w:rsidR="0005582F" w14:paraId="1D6B7DA1" w14:textId="77777777" w:rsidTr="0005582F">
        <w:tc>
          <w:tcPr>
            <w:tcW w:w="3554" w:type="dxa"/>
            <w:tcMar>
              <w:top w:w="100" w:type="dxa"/>
              <w:left w:w="108" w:type="dxa"/>
              <w:bottom w:w="100" w:type="dxa"/>
              <w:right w:w="108" w:type="dxa"/>
            </w:tcMar>
          </w:tcPr>
          <w:p w14:paraId="63B960F4" w14:textId="77777777" w:rsidR="0005582F" w:rsidRPr="0005582F" w:rsidRDefault="0005582F" w:rsidP="000B6ED0">
            <w:pPr>
              <w:numPr>
                <w:ilvl w:val="0"/>
                <w:numId w:val="6"/>
              </w:numPr>
              <w:ind w:left="357" w:hanging="355"/>
            </w:pPr>
            <w:r>
              <w:rPr>
                <w:rFonts w:ascii="Times New Roman" w:eastAsia="Times New Roman" w:hAnsi="Times New Roman" w:cs="Times New Roman"/>
                <w:sz w:val="24"/>
              </w:rPr>
              <w:t>Teaching strategies are used to raise awareness of all children about anaphylaxis and no food sharing with the child/</w:t>
            </w:r>
            <w:r w:rsidR="002343D2">
              <w:rPr>
                <w:rFonts w:ascii="Times New Roman" w:eastAsia="Times New Roman" w:hAnsi="Times New Roman" w:cs="Times New Roman"/>
                <w:sz w:val="24"/>
              </w:rPr>
              <w:t>child</w:t>
            </w:r>
            <w:r>
              <w:rPr>
                <w:rFonts w:ascii="Times New Roman" w:eastAsia="Times New Roman" w:hAnsi="Times New Roman" w:cs="Times New Roman"/>
                <w:sz w:val="24"/>
              </w:rPr>
              <w:t xml:space="preserve">ren </w:t>
            </w:r>
            <w:r w:rsidR="00B068E3">
              <w:rPr>
                <w:rFonts w:ascii="Times New Roman" w:eastAsia="Times New Roman" w:hAnsi="Times New Roman" w:cs="Times New Roman"/>
                <w:sz w:val="24"/>
              </w:rPr>
              <w:t xml:space="preserve">at risk </w:t>
            </w:r>
            <w:r>
              <w:rPr>
                <w:rFonts w:ascii="Times New Roman" w:eastAsia="Times New Roman" w:hAnsi="Times New Roman" w:cs="Times New Roman"/>
                <w:sz w:val="24"/>
              </w:rPr>
              <w:t>and the reasons for this.</w:t>
            </w:r>
          </w:p>
        </w:tc>
        <w:tc>
          <w:tcPr>
            <w:tcW w:w="5342" w:type="dxa"/>
          </w:tcPr>
          <w:p w14:paraId="59C95FC2" w14:textId="77777777" w:rsidR="0005582F" w:rsidRDefault="0005582F" w:rsidP="000B6ED0">
            <w:pPr>
              <w:rPr>
                <w:rFonts w:ascii="Times New Roman" w:eastAsia="Times New Roman" w:hAnsi="Times New Roman" w:cs="Times New Roman"/>
                <w:b/>
                <w:sz w:val="24"/>
              </w:rPr>
            </w:pPr>
          </w:p>
        </w:tc>
      </w:tr>
      <w:tr w:rsidR="0005582F" w14:paraId="59F086E9" w14:textId="77777777" w:rsidTr="0005582F">
        <w:tc>
          <w:tcPr>
            <w:tcW w:w="3554" w:type="dxa"/>
            <w:tcMar>
              <w:top w:w="100" w:type="dxa"/>
              <w:left w:w="108" w:type="dxa"/>
              <w:bottom w:w="100" w:type="dxa"/>
              <w:right w:w="108" w:type="dxa"/>
            </w:tcMar>
          </w:tcPr>
          <w:p w14:paraId="3FBF4F66" w14:textId="4110A4A9" w:rsidR="0005582F" w:rsidRPr="0005582F" w:rsidRDefault="0005582F" w:rsidP="000B6ED0">
            <w:pPr>
              <w:numPr>
                <w:ilvl w:val="0"/>
                <w:numId w:val="6"/>
              </w:numPr>
              <w:ind w:left="357" w:hanging="355"/>
            </w:pPr>
            <w:r>
              <w:rPr>
                <w:rFonts w:ascii="Times New Roman" w:eastAsia="Times New Roman" w:hAnsi="Times New Roman" w:cs="Times New Roman"/>
                <w:sz w:val="24"/>
              </w:rPr>
              <w:t xml:space="preserve">Bottles, other </w:t>
            </w:r>
            <w:r w:rsidR="00AE3C92">
              <w:rPr>
                <w:rFonts w:ascii="Times New Roman" w:eastAsia="Times New Roman" w:hAnsi="Times New Roman" w:cs="Times New Roman"/>
                <w:sz w:val="24"/>
              </w:rPr>
              <w:t>drinks,</w:t>
            </w:r>
            <w:r>
              <w:rPr>
                <w:rFonts w:ascii="Times New Roman" w:eastAsia="Times New Roman" w:hAnsi="Times New Roman" w:cs="Times New Roman"/>
                <w:sz w:val="24"/>
              </w:rPr>
              <w:t xml:space="preserve"> and lunch boxes provided by the family of the child </w:t>
            </w:r>
            <w:r w:rsidR="00B068E3">
              <w:rPr>
                <w:rFonts w:ascii="Times New Roman" w:eastAsia="Times New Roman" w:hAnsi="Times New Roman" w:cs="Times New Roman"/>
                <w:sz w:val="24"/>
              </w:rPr>
              <w:t xml:space="preserve">at risk </w:t>
            </w:r>
            <w:r>
              <w:rPr>
                <w:rFonts w:ascii="Times New Roman" w:eastAsia="Times New Roman" w:hAnsi="Times New Roman" w:cs="Times New Roman"/>
                <w:sz w:val="24"/>
              </w:rPr>
              <w:t>should be clearly labelled with the child’s name.</w:t>
            </w:r>
          </w:p>
        </w:tc>
        <w:tc>
          <w:tcPr>
            <w:tcW w:w="5342" w:type="dxa"/>
          </w:tcPr>
          <w:p w14:paraId="2955C197" w14:textId="77777777" w:rsidR="0005582F" w:rsidRDefault="0005582F" w:rsidP="000B6ED0">
            <w:pPr>
              <w:rPr>
                <w:rFonts w:ascii="Times New Roman" w:eastAsia="Times New Roman" w:hAnsi="Times New Roman" w:cs="Times New Roman"/>
                <w:b/>
                <w:sz w:val="24"/>
              </w:rPr>
            </w:pPr>
          </w:p>
        </w:tc>
      </w:tr>
      <w:tr w:rsidR="0005582F" w14:paraId="0B5314BC" w14:textId="77777777" w:rsidTr="0005582F">
        <w:tc>
          <w:tcPr>
            <w:tcW w:w="3554" w:type="dxa"/>
            <w:tcMar>
              <w:top w:w="100" w:type="dxa"/>
              <w:left w:w="108" w:type="dxa"/>
              <w:bottom w:w="100" w:type="dxa"/>
              <w:right w:w="108" w:type="dxa"/>
            </w:tcMar>
          </w:tcPr>
          <w:p w14:paraId="7B74764D" w14:textId="77777777" w:rsidR="0005582F" w:rsidRDefault="00471898" w:rsidP="00471898">
            <w:pPr>
              <w:numPr>
                <w:ilvl w:val="0"/>
                <w:numId w:val="6"/>
              </w:numPr>
              <w:ind w:left="357" w:hanging="355"/>
            </w:pPr>
            <w:r>
              <w:rPr>
                <w:rFonts w:ascii="Times New Roman" w:eastAsia="Times New Roman" w:hAnsi="Times New Roman" w:cs="Times New Roman"/>
                <w:sz w:val="24"/>
              </w:rPr>
              <w:t>If requested, the family will provide a</w:t>
            </w:r>
            <w:r w:rsidR="0005582F" w:rsidRPr="0005582F">
              <w:rPr>
                <w:rFonts w:ascii="Times New Roman" w:eastAsia="Times New Roman" w:hAnsi="Times New Roman" w:cs="Times New Roman"/>
                <w:sz w:val="24"/>
              </w:rPr>
              <w:t xml:space="preserve"> safe ‘treat box’ </w:t>
            </w:r>
            <w:r>
              <w:rPr>
                <w:rFonts w:ascii="Times New Roman" w:eastAsia="Times New Roman" w:hAnsi="Times New Roman" w:cs="Times New Roman"/>
                <w:sz w:val="24"/>
              </w:rPr>
              <w:t>for</w:t>
            </w:r>
            <w:r w:rsidR="0005582F" w:rsidRPr="0005582F">
              <w:rPr>
                <w:rFonts w:ascii="Times New Roman" w:eastAsia="Times New Roman" w:hAnsi="Times New Roman" w:cs="Times New Roman"/>
                <w:sz w:val="24"/>
              </w:rPr>
              <w:t xml:space="preserve"> each child </w:t>
            </w:r>
            <w:r w:rsidR="00E065DA">
              <w:rPr>
                <w:rFonts w:ascii="Times New Roman" w:eastAsia="Times New Roman" w:hAnsi="Times New Roman" w:cs="Times New Roman"/>
                <w:sz w:val="24"/>
              </w:rPr>
              <w:t xml:space="preserve">at risk </w:t>
            </w:r>
            <w:r>
              <w:rPr>
                <w:rFonts w:ascii="Times New Roman" w:eastAsia="Times New Roman" w:hAnsi="Times New Roman" w:cs="Times New Roman"/>
                <w:sz w:val="24"/>
              </w:rPr>
              <w:t>to be</w:t>
            </w:r>
            <w:r w:rsidR="0005582F" w:rsidRPr="0005582F">
              <w:rPr>
                <w:rFonts w:ascii="Times New Roman" w:eastAsia="Times New Roman" w:hAnsi="Times New Roman" w:cs="Times New Roman"/>
                <w:sz w:val="24"/>
              </w:rPr>
              <w:t xml:space="preserve"> used by the service</w:t>
            </w:r>
            <w:r>
              <w:rPr>
                <w:rFonts w:ascii="Times New Roman" w:eastAsia="Times New Roman" w:hAnsi="Times New Roman" w:cs="Times New Roman"/>
                <w:sz w:val="24"/>
              </w:rPr>
              <w:t>.</w:t>
            </w:r>
          </w:p>
        </w:tc>
        <w:tc>
          <w:tcPr>
            <w:tcW w:w="5342" w:type="dxa"/>
          </w:tcPr>
          <w:p w14:paraId="3DEB6A20" w14:textId="77777777" w:rsidR="0005582F" w:rsidRDefault="0005582F" w:rsidP="000B6ED0"/>
        </w:tc>
      </w:tr>
    </w:tbl>
    <w:p w14:paraId="0D4F323D" w14:textId="77777777" w:rsidR="00A0552F" w:rsidRDefault="00A0552F" w:rsidP="00A0552F"/>
    <w:tbl>
      <w:tblPr>
        <w:tblW w:w="8862"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150"/>
        <w:gridCol w:w="4712"/>
      </w:tblGrid>
      <w:tr w:rsidR="00A0552F" w14:paraId="6830A63B" w14:textId="77777777" w:rsidTr="000B6ED0">
        <w:tc>
          <w:tcPr>
            <w:tcW w:w="8862" w:type="dxa"/>
            <w:gridSpan w:val="2"/>
            <w:tcMar>
              <w:top w:w="100" w:type="dxa"/>
              <w:left w:w="108" w:type="dxa"/>
              <w:bottom w:w="100" w:type="dxa"/>
              <w:right w:w="108" w:type="dxa"/>
            </w:tcMar>
          </w:tcPr>
          <w:p w14:paraId="3246FBA5" w14:textId="77777777" w:rsidR="00A0552F" w:rsidRDefault="00A0552F" w:rsidP="000B6ED0">
            <w:r>
              <w:rPr>
                <w:rFonts w:ascii="Times New Roman" w:eastAsia="Times New Roman" w:hAnsi="Times New Roman" w:cs="Times New Roman"/>
                <w:b/>
                <w:sz w:val="24"/>
              </w:rPr>
              <w:t>Do relevant people know what action to take if a child has an anaphylactic reaction?</w:t>
            </w:r>
          </w:p>
        </w:tc>
      </w:tr>
      <w:tr w:rsidR="00471898" w14:paraId="7991EC40" w14:textId="77777777" w:rsidTr="00471898">
        <w:tc>
          <w:tcPr>
            <w:tcW w:w="4150" w:type="dxa"/>
            <w:tcMar>
              <w:top w:w="100" w:type="dxa"/>
              <w:left w:w="108" w:type="dxa"/>
              <w:bottom w:w="100" w:type="dxa"/>
              <w:right w:w="108" w:type="dxa"/>
            </w:tcMar>
          </w:tcPr>
          <w:p w14:paraId="2D66159A" w14:textId="77777777" w:rsidR="00471898" w:rsidRDefault="00471898" w:rsidP="00471898">
            <w:pPr>
              <w:jc w:val="center"/>
              <w:rPr>
                <w:rFonts w:ascii="Times New Roman" w:eastAsia="Times New Roman" w:hAnsi="Times New Roman" w:cs="Times New Roman"/>
                <w:b/>
                <w:sz w:val="24"/>
              </w:rPr>
            </w:pPr>
            <w:r>
              <w:rPr>
                <w:rFonts w:ascii="Times New Roman" w:eastAsia="Times New Roman" w:hAnsi="Times New Roman" w:cs="Times New Roman"/>
                <w:b/>
                <w:sz w:val="24"/>
              </w:rPr>
              <w:t>Action</w:t>
            </w:r>
          </w:p>
        </w:tc>
        <w:tc>
          <w:tcPr>
            <w:tcW w:w="4712" w:type="dxa"/>
          </w:tcPr>
          <w:p w14:paraId="40578B90" w14:textId="77777777" w:rsidR="00471898" w:rsidRDefault="00471898" w:rsidP="00471898">
            <w:pPr>
              <w:jc w:val="center"/>
              <w:rPr>
                <w:rFonts w:ascii="Times New Roman" w:eastAsia="Times New Roman" w:hAnsi="Times New Roman" w:cs="Times New Roman"/>
                <w:b/>
                <w:sz w:val="24"/>
              </w:rPr>
            </w:pPr>
            <w:r>
              <w:rPr>
                <w:rFonts w:ascii="Times New Roman" w:eastAsia="Times New Roman" w:hAnsi="Times New Roman" w:cs="Times New Roman"/>
                <w:b/>
                <w:sz w:val="24"/>
              </w:rPr>
              <w:t>Name of relevant person/s</w:t>
            </w:r>
          </w:p>
        </w:tc>
      </w:tr>
      <w:tr w:rsidR="00F07F14" w14:paraId="5AE452BE" w14:textId="77777777" w:rsidTr="00471898">
        <w:tc>
          <w:tcPr>
            <w:tcW w:w="4150" w:type="dxa"/>
            <w:tcMar>
              <w:top w:w="100" w:type="dxa"/>
              <w:left w:w="108" w:type="dxa"/>
              <w:bottom w:w="100" w:type="dxa"/>
              <w:right w:w="108" w:type="dxa"/>
            </w:tcMar>
          </w:tcPr>
          <w:p w14:paraId="6E214464" w14:textId="77777777" w:rsidR="00F07F14" w:rsidRPr="00F07F14" w:rsidRDefault="00F07F14" w:rsidP="00F07F14">
            <w:pPr>
              <w:numPr>
                <w:ilvl w:val="0"/>
                <w:numId w:val="6"/>
              </w:numPr>
              <w:ind w:left="357" w:hanging="355"/>
              <w:rPr>
                <w:rFonts w:ascii="Times New Roman" w:eastAsia="Times New Roman" w:hAnsi="Times New Roman" w:cs="Times New Roman"/>
                <w:sz w:val="24"/>
              </w:rPr>
            </w:pPr>
            <w:r>
              <w:rPr>
                <w:rFonts w:ascii="Times New Roman" w:eastAsia="Times New Roman" w:hAnsi="Times New Roman" w:cs="Times New Roman"/>
                <w:sz w:val="24"/>
              </w:rPr>
              <w:t xml:space="preserve">Know what each child’s </w:t>
            </w:r>
            <w:r w:rsidR="00340912">
              <w:rPr>
                <w:rFonts w:ascii="Times New Roman" w:eastAsia="Times New Roman" w:hAnsi="Times New Roman" w:cs="Times New Roman"/>
                <w:sz w:val="24"/>
              </w:rPr>
              <w:t>A</w:t>
            </w:r>
            <w:r>
              <w:rPr>
                <w:rFonts w:ascii="Times New Roman" w:eastAsia="Times New Roman" w:hAnsi="Times New Roman" w:cs="Times New Roman"/>
                <w:sz w:val="24"/>
              </w:rPr>
              <w:t xml:space="preserve">naphylaxis </w:t>
            </w:r>
            <w:r w:rsidR="00340912">
              <w:rPr>
                <w:rFonts w:ascii="Times New Roman" w:eastAsia="Times New Roman" w:hAnsi="Times New Roman" w:cs="Times New Roman"/>
                <w:sz w:val="24"/>
              </w:rPr>
              <w:t>M</w:t>
            </w:r>
            <w:r>
              <w:rPr>
                <w:rFonts w:ascii="Times New Roman" w:eastAsia="Times New Roman" w:hAnsi="Times New Roman" w:cs="Times New Roman"/>
                <w:sz w:val="24"/>
              </w:rPr>
              <w:t xml:space="preserve">edical </w:t>
            </w:r>
            <w:r w:rsidR="00340912">
              <w:rPr>
                <w:rFonts w:ascii="Times New Roman" w:eastAsia="Times New Roman" w:hAnsi="Times New Roman" w:cs="Times New Roman"/>
                <w:sz w:val="24"/>
              </w:rPr>
              <w:t>M</w:t>
            </w:r>
            <w:r>
              <w:rPr>
                <w:rFonts w:ascii="Times New Roman" w:eastAsia="Times New Roman" w:hAnsi="Times New Roman" w:cs="Times New Roman"/>
                <w:sz w:val="24"/>
              </w:rPr>
              <w:t xml:space="preserve">anagement </w:t>
            </w:r>
            <w:r w:rsidR="00340912">
              <w:rPr>
                <w:rFonts w:ascii="Times New Roman" w:eastAsia="Times New Roman" w:hAnsi="Times New Roman" w:cs="Times New Roman"/>
                <w:sz w:val="24"/>
              </w:rPr>
              <w:t>A</w:t>
            </w:r>
            <w:r>
              <w:rPr>
                <w:rFonts w:ascii="Times New Roman" w:eastAsia="Times New Roman" w:hAnsi="Times New Roman" w:cs="Times New Roman"/>
                <w:sz w:val="24"/>
              </w:rPr>
              <w:t xml:space="preserve">ction </w:t>
            </w:r>
            <w:r w:rsidR="00340912">
              <w:rPr>
                <w:rFonts w:ascii="Times New Roman" w:eastAsia="Times New Roman" w:hAnsi="Times New Roman" w:cs="Times New Roman"/>
                <w:sz w:val="24"/>
              </w:rPr>
              <w:t>P</w:t>
            </w:r>
            <w:r>
              <w:rPr>
                <w:rFonts w:ascii="Times New Roman" w:eastAsia="Times New Roman" w:hAnsi="Times New Roman" w:cs="Times New Roman"/>
                <w:sz w:val="24"/>
              </w:rPr>
              <w:t>lan says and implement it.</w:t>
            </w:r>
          </w:p>
        </w:tc>
        <w:tc>
          <w:tcPr>
            <w:tcW w:w="4712" w:type="dxa"/>
          </w:tcPr>
          <w:p w14:paraId="0D4994F6" w14:textId="77777777" w:rsidR="00F07F14" w:rsidRDefault="00F07F14" w:rsidP="000B6ED0">
            <w:pPr>
              <w:rPr>
                <w:rFonts w:ascii="Times New Roman" w:eastAsia="Times New Roman" w:hAnsi="Times New Roman" w:cs="Times New Roman"/>
                <w:b/>
                <w:sz w:val="24"/>
              </w:rPr>
            </w:pPr>
          </w:p>
        </w:tc>
      </w:tr>
      <w:tr w:rsidR="00F07F14" w14:paraId="309ADE25" w14:textId="77777777" w:rsidTr="00471898">
        <w:tc>
          <w:tcPr>
            <w:tcW w:w="4150" w:type="dxa"/>
            <w:tcMar>
              <w:top w:w="100" w:type="dxa"/>
              <w:left w:w="108" w:type="dxa"/>
              <w:bottom w:w="100" w:type="dxa"/>
              <w:right w:w="108" w:type="dxa"/>
            </w:tcMar>
          </w:tcPr>
          <w:p w14:paraId="044737C4" w14:textId="77777777" w:rsidR="00F07F14" w:rsidRPr="00F07F14" w:rsidRDefault="00F07F14" w:rsidP="00F07F14">
            <w:pPr>
              <w:numPr>
                <w:ilvl w:val="0"/>
                <w:numId w:val="6"/>
              </w:numPr>
              <w:ind w:left="357" w:hanging="355"/>
              <w:rPr>
                <w:rFonts w:ascii="Times New Roman" w:eastAsia="Times New Roman" w:hAnsi="Times New Roman" w:cs="Times New Roman"/>
                <w:sz w:val="24"/>
              </w:rPr>
            </w:pPr>
            <w:r>
              <w:rPr>
                <w:rFonts w:ascii="Times New Roman" w:eastAsia="Times New Roman" w:hAnsi="Times New Roman" w:cs="Times New Roman"/>
                <w:sz w:val="24"/>
              </w:rPr>
              <w:t xml:space="preserve">Know who will administer the auto-injection device and stay with the child; who will telephone the ambulance and the parents; who will ensure the supervision of the other children; who will let the ambulance </w:t>
            </w:r>
            <w:r>
              <w:rPr>
                <w:rFonts w:ascii="Times New Roman" w:eastAsia="Times New Roman" w:hAnsi="Times New Roman" w:cs="Times New Roman"/>
                <w:sz w:val="24"/>
              </w:rPr>
              <w:lastRenderedPageBreak/>
              <w:t>officers into the serv</w:t>
            </w:r>
            <w:r w:rsidR="00E904F3">
              <w:rPr>
                <w:rFonts w:ascii="Times New Roman" w:eastAsia="Times New Roman" w:hAnsi="Times New Roman" w:cs="Times New Roman"/>
                <w:sz w:val="24"/>
              </w:rPr>
              <w:t>ice and take them to the child.</w:t>
            </w:r>
          </w:p>
        </w:tc>
        <w:tc>
          <w:tcPr>
            <w:tcW w:w="4712" w:type="dxa"/>
          </w:tcPr>
          <w:p w14:paraId="3B330D88" w14:textId="77777777" w:rsidR="00F07F14" w:rsidRDefault="00F07F14" w:rsidP="000B6ED0">
            <w:pPr>
              <w:rPr>
                <w:rFonts w:ascii="Times New Roman" w:eastAsia="Times New Roman" w:hAnsi="Times New Roman" w:cs="Times New Roman"/>
                <w:b/>
                <w:sz w:val="24"/>
              </w:rPr>
            </w:pPr>
          </w:p>
        </w:tc>
      </w:tr>
      <w:tr w:rsidR="00F07F14" w14:paraId="4F01CD04" w14:textId="77777777" w:rsidTr="00471898">
        <w:tc>
          <w:tcPr>
            <w:tcW w:w="4150" w:type="dxa"/>
            <w:tcMar>
              <w:top w:w="100" w:type="dxa"/>
              <w:left w:w="108" w:type="dxa"/>
              <w:bottom w:w="100" w:type="dxa"/>
              <w:right w:w="108" w:type="dxa"/>
            </w:tcMar>
          </w:tcPr>
          <w:p w14:paraId="4048ECB6" w14:textId="77777777" w:rsidR="00F07F14" w:rsidRDefault="00F07F14" w:rsidP="00F07F14">
            <w:pPr>
              <w:numPr>
                <w:ilvl w:val="0"/>
                <w:numId w:val="6"/>
              </w:numPr>
              <w:ind w:left="357" w:hanging="355"/>
              <w:rPr>
                <w:rFonts w:ascii="Times New Roman" w:eastAsia="Times New Roman" w:hAnsi="Times New Roman" w:cs="Times New Roman"/>
                <w:b/>
                <w:sz w:val="24"/>
              </w:rPr>
            </w:pPr>
            <w:r>
              <w:rPr>
                <w:rFonts w:ascii="Times New Roman" w:eastAsia="Times New Roman" w:hAnsi="Times New Roman" w:cs="Times New Roman"/>
                <w:sz w:val="24"/>
              </w:rPr>
              <w:t xml:space="preserve">All staff with responsibilities for children </w:t>
            </w:r>
            <w:r w:rsidR="00B068E3">
              <w:rPr>
                <w:rFonts w:ascii="Times New Roman" w:eastAsia="Times New Roman" w:hAnsi="Times New Roman" w:cs="Times New Roman"/>
                <w:sz w:val="24"/>
              </w:rPr>
              <w:t xml:space="preserve">at risk </w:t>
            </w:r>
            <w:r>
              <w:rPr>
                <w:rFonts w:ascii="Times New Roman" w:eastAsia="Times New Roman" w:hAnsi="Times New Roman" w:cs="Times New Roman"/>
                <w:sz w:val="24"/>
              </w:rPr>
              <w:t>have undertaken anaphylaxis management training and undertake regular practise sessions for the administration of the auto-injection device.</w:t>
            </w:r>
          </w:p>
        </w:tc>
        <w:tc>
          <w:tcPr>
            <w:tcW w:w="4712" w:type="dxa"/>
          </w:tcPr>
          <w:p w14:paraId="48ADCF98" w14:textId="77777777" w:rsidR="00F07F14" w:rsidRDefault="00F07F14" w:rsidP="000B6ED0">
            <w:pPr>
              <w:rPr>
                <w:rFonts w:ascii="Times New Roman" w:eastAsia="Times New Roman" w:hAnsi="Times New Roman" w:cs="Times New Roman"/>
                <w:b/>
                <w:sz w:val="24"/>
              </w:rPr>
            </w:pPr>
          </w:p>
        </w:tc>
      </w:tr>
    </w:tbl>
    <w:p w14:paraId="1322E148" w14:textId="77777777" w:rsidR="00A0552F" w:rsidRDefault="00A0552F" w:rsidP="00A0552F"/>
    <w:tbl>
      <w:tblPr>
        <w:tblW w:w="8941"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941"/>
      </w:tblGrid>
      <w:tr w:rsidR="00A0552F" w14:paraId="1539A4D6" w14:textId="77777777" w:rsidTr="000B6ED0">
        <w:tc>
          <w:tcPr>
            <w:tcW w:w="8941" w:type="dxa"/>
            <w:tcMar>
              <w:top w:w="100" w:type="dxa"/>
              <w:left w:w="108" w:type="dxa"/>
              <w:bottom w:w="100" w:type="dxa"/>
              <w:right w:w="108" w:type="dxa"/>
            </w:tcMar>
          </w:tcPr>
          <w:p w14:paraId="3C293DEE" w14:textId="77777777" w:rsidR="00A0552F" w:rsidRDefault="00A0552F" w:rsidP="000B6ED0">
            <w:r>
              <w:rPr>
                <w:rFonts w:ascii="Times New Roman" w:eastAsia="Times New Roman" w:hAnsi="Times New Roman" w:cs="Times New Roman"/>
                <w:b/>
                <w:sz w:val="24"/>
              </w:rPr>
              <w:t>How effective is the service’s risk minimisation plan?</w:t>
            </w:r>
          </w:p>
        </w:tc>
      </w:tr>
      <w:tr w:rsidR="00A0552F" w14:paraId="356DB9B0" w14:textId="77777777" w:rsidTr="000B6ED0">
        <w:tc>
          <w:tcPr>
            <w:tcW w:w="8941" w:type="dxa"/>
            <w:tcMar>
              <w:top w:w="100" w:type="dxa"/>
              <w:left w:w="108" w:type="dxa"/>
              <w:bottom w:w="100" w:type="dxa"/>
              <w:right w:w="108" w:type="dxa"/>
            </w:tcMar>
          </w:tcPr>
          <w:p w14:paraId="5F756342" w14:textId="77777777" w:rsidR="00A0552F" w:rsidRDefault="00A0552F" w:rsidP="00A0552F">
            <w:pPr>
              <w:numPr>
                <w:ilvl w:val="0"/>
                <w:numId w:val="6"/>
              </w:numPr>
              <w:ind w:left="357" w:hanging="355"/>
            </w:pPr>
            <w:r>
              <w:rPr>
                <w:rFonts w:ascii="Times New Roman" w:eastAsia="Times New Roman" w:hAnsi="Times New Roman" w:cs="Times New Roman"/>
                <w:sz w:val="24"/>
              </w:rPr>
              <w:t xml:space="preserve">Review the risk minimisation plan with families of children </w:t>
            </w:r>
            <w:r w:rsidR="00E065DA">
              <w:rPr>
                <w:rFonts w:ascii="Times New Roman" w:eastAsia="Times New Roman" w:hAnsi="Times New Roman" w:cs="Times New Roman"/>
                <w:sz w:val="24"/>
              </w:rPr>
              <w:t xml:space="preserve">at risk </w:t>
            </w:r>
            <w:r>
              <w:rPr>
                <w:rFonts w:ascii="Times New Roman" w:eastAsia="Times New Roman" w:hAnsi="Times New Roman" w:cs="Times New Roman"/>
                <w:sz w:val="24"/>
              </w:rPr>
              <w:t xml:space="preserve">at least annually, but always upon enrolment of each child </w:t>
            </w:r>
            <w:r w:rsidR="00E065DA">
              <w:rPr>
                <w:rFonts w:ascii="Times New Roman" w:eastAsia="Times New Roman" w:hAnsi="Times New Roman" w:cs="Times New Roman"/>
                <w:sz w:val="24"/>
              </w:rPr>
              <w:t xml:space="preserve">at risk </w:t>
            </w:r>
            <w:r>
              <w:rPr>
                <w:rFonts w:ascii="Times New Roman" w:eastAsia="Times New Roman" w:hAnsi="Times New Roman" w:cs="Times New Roman"/>
                <w:sz w:val="24"/>
              </w:rPr>
              <w:t>and after any incident or accidental exposure.</w:t>
            </w:r>
          </w:p>
        </w:tc>
      </w:tr>
    </w:tbl>
    <w:p w14:paraId="45DCA0AA" w14:textId="77777777" w:rsidR="00AE3C92" w:rsidRDefault="00AE3C92" w:rsidP="00A0552F">
      <w:pPr>
        <w:spacing w:after="120"/>
        <w:rPr>
          <w:rFonts w:ascii="Times New Roman" w:eastAsia="Times New Roman" w:hAnsi="Times New Roman" w:cs="Times New Roman"/>
          <w:b/>
          <w:sz w:val="24"/>
        </w:rPr>
      </w:pPr>
    </w:p>
    <w:p w14:paraId="4D795F31" w14:textId="21D6BB50" w:rsidR="00A0552F" w:rsidRDefault="00A0552F" w:rsidP="00A0552F">
      <w:pPr>
        <w:spacing w:after="120"/>
      </w:pPr>
      <w:r>
        <w:rPr>
          <w:rFonts w:ascii="Times New Roman" w:eastAsia="Times New Roman" w:hAnsi="Times New Roman" w:cs="Times New Roman"/>
          <w:b/>
          <w:sz w:val="24"/>
        </w:rPr>
        <w:t>Possible exposure scenarios and strategies</w:t>
      </w:r>
    </w:p>
    <w:tbl>
      <w:tblPr>
        <w:tblW w:w="8941"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78"/>
        <w:gridCol w:w="3544"/>
        <w:gridCol w:w="3119"/>
      </w:tblGrid>
      <w:tr w:rsidR="00A0552F" w14:paraId="3DBAD369" w14:textId="77777777" w:rsidTr="000B6ED0">
        <w:tc>
          <w:tcPr>
            <w:tcW w:w="2278" w:type="dxa"/>
            <w:tcMar>
              <w:top w:w="100" w:type="dxa"/>
              <w:left w:w="108" w:type="dxa"/>
              <w:bottom w:w="100" w:type="dxa"/>
              <w:right w:w="108" w:type="dxa"/>
            </w:tcMar>
          </w:tcPr>
          <w:p w14:paraId="4445B4DD" w14:textId="77777777" w:rsidR="00A0552F" w:rsidRDefault="00A0552F" w:rsidP="000B6ED0">
            <w:r>
              <w:rPr>
                <w:rFonts w:ascii="Times New Roman" w:eastAsia="Times New Roman" w:hAnsi="Times New Roman" w:cs="Times New Roman"/>
                <w:b/>
                <w:sz w:val="24"/>
              </w:rPr>
              <w:t>Scenario</w:t>
            </w:r>
          </w:p>
        </w:tc>
        <w:tc>
          <w:tcPr>
            <w:tcW w:w="3544" w:type="dxa"/>
            <w:tcMar>
              <w:top w:w="100" w:type="dxa"/>
              <w:left w:w="108" w:type="dxa"/>
              <w:bottom w:w="100" w:type="dxa"/>
              <w:right w:w="108" w:type="dxa"/>
            </w:tcMar>
          </w:tcPr>
          <w:p w14:paraId="413868DD" w14:textId="77777777" w:rsidR="00A0552F" w:rsidRDefault="00A0552F" w:rsidP="000B6ED0">
            <w:r>
              <w:rPr>
                <w:rFonts w:ascii="Times New Roman" w:eastAsia="Times New Roman" w:hAnsi="Times New Roman" w:cs="Times New Roman"/>
                <w:b/>
                <w:sz w:val="24"/>
              </w:rPr>
              <w:t>Strategy</w:t>
            </w:r>
          </w:p>
        </w:tc>
        <w:tc>
          <w:tcPr>
            <w:tcW w:w="3119" w:type="dxa"/>
            <w:tcMar>
              <w:top w:w="100" w:type="dxa"/>
              <w:left w:w="108" w:type="dxa"/>
              <w:bottom w:w="100" w:type="dxa"/>
              <w:right w:w="108" w:type="dxa"/>
            </w:tcMar>
          </w:tcPr>
          <w:p w14:paraId="2C1BB350" w14:textId="77777777" w:rsidR="00A0552F" w:rsidRDefault="00A0552F" w:rsidP="000B6ED0">
            <w:r>
              <w:rPr>
                <w:rFonts w:ascii="Times New Roman" w:eastAsia="Times New Roman" w:hAnsi="Times New Roman" w:cs="Times New Roman"/>
                <w:b/>
                <w:sz w:val="24"/>
              </w:rPr>
              <w:t>Who</w:t>
            </w:r>
          </w:p>
        </w:tc>
      </w:tr>
      <w:tr w:rsidR="00A0552F" w14:paraId="20667109" w14:textId="77777777" w:rsidTr="000B6ED0">
        <w:tc>
          <w:tcPr>
            <w:tcW w:w="2278" w:type="dxa"/>
            <w:tcMar>
              <w:top w:w="100" w:type="dxa"/>
              <w:left w:w="108" w:type="dxa"/>
              <w:bottom w:w="100" w:type="dxa"/>
              <w:right w:w="108" w:type="dxa"/>
            </w:tcMar>
          </w:tcPr>
          <w:p w14:paraId="434D4AB2" w14:textId="77777777" w:rsidR="00A0552F" w:rsidRDefault="004F1E44" w:rsidP="004F1E44">
            <w:pPr>
              <w:pStyle w:val="ListParagraph"/>
              <w:numPr>
                <w:ilvl w:val="0"/>
                <w:numId w:val="6"/>
              </w:numPr>
              <w:ind w:hanging="316"/>
            </w:pPr>
            <w:r>
              <w:rPr>
                <w:rFonts w:ascii="Times New Roman" w:eastAsia="Times New Roman" w:hAnsi="Times New Roman" w:cs="Times New Roman"/>
                <w:sz w:val="24"/>
              </w:rPr>
              <w:t>There is f</w:t>
            </w:r>
            <w:r w:rsidR="00A0552F" w:rsidRPr="00EA33ED">
              <w:rPr>
                <w:rFonts w:ascii="Times New Roman" w:eastAsia="Times New Roman" w:hAnsi="Times New Roman" w:cs="Times New Roman"/>
                <w:sz w:val="24"/>
              </w:rPr>
              <w:t xml:space="preserve">ood </w:t>
            </w:r>
            <w:r w:rsidR="001C1B16">
              <w:rPr>
                <w:rFonts w:ascii="Times New Roman" w:eastAsia="Times New Roman" w:hAnsi="Times New Roman" w:cs="Times New Roman"/>
                <w:sz w:val="24"/>
              </w:rPr>
              <w:t xml:space="preserve">at the </w:t>
            </w:r>
            <w:r w:rsidR="00A0552F" w:rsidRPr="00EA33ED">
              <w:rPr>
                <w:rFonts w:ascii="Times New Roman" w:eastAsia="Times New Roman" w:hAnsi="Times New Roman" w:cs="Times New Roman"/>
                <w:sz w:val="24"/>
              </w:rPr>
              <w:t xml:space="preserve">children’s service </w:t>
            </w:r>
            <w:r>
              <w:rPr>
                <w:rFonts w:ascii="Times New Roman" w:eastAsia="Times New Roman" w:hAnsi="Times New Roman" w:cs="Times New Roman"/>
                <w:sz w:val="24"/>
              </w:rPr>
              <w:t xml:space="preserve">that </w:t>
            </w:r>
            <w:r w:rsidR="001C1B16">
              <w:rPr>
                <w:rFonts w:ascii="Times New Roman" w:eastAsia="Times New Roman" w:hAnsi="Times New Roman" w:cs="Times New Roman"/>
                <w:sz w:val="24"/>
              </w:rPr>
              <w:t>is</w:t>
            </w:r>
            <w:r w:rsidR="00A0552F" w:rsidRPr="00EA33ED">
              <w:rPr>
                <w:rFonts w:ascii="Times New Roman" w:eastAsia="Times New Roman" w:hAnsi="Times New Roman" w:cs="Times New Roman"/>
                <w:sz w:val="24"/>
              </w:rPr>
              <w:t xml:space="preserve"> a</w:t>
            </w:r>
            <w:r>
              <w:rPr>
                <w:rFonts w:ascii="Times New Roman" w:eastAsia="Times New Roman" w:hAnsi="Times New Roman" w:cs="Times New Roman"/>
                <w:sz w:val="24"/>
              </w:rPr>
              <w:t xml:space="preserve"> potential</w:t>
            </w:r>
            <w:r w:rsidR="00A0552F" w:rsidRPr="00EA33ED">
              <w:rPr>
                <w:rFonts w:ascii="Times New Roman" w:eastAsia="Times New Roman" w:hAnsi="Times New Roman" w:cs="Times New Roman"/>
                <w:sz w:val="24"/>
              </w:rPr>
              <w:t xml:space="preserve"> food allergen </w:t>
            </w:r>
            <w:r w:rsidR="001C1B16">
              <w:rPr>
                <w:rFonts w:ascii="Times New Roman" w:eastAsia="Times New Roman" w:hAnsi="Times New Roman" w:cs="Times New Roman"/>
                <w:sz w:val="24"/>
              </w:rPr>
              <w:t xml:space="preserve">and </w:t>
            </w:r>
            <w:r w:rsidR="00A0552F" w:rsidRPr="00EA33ED">
              <w:rPr>
                <w:rFonts w:ascii="Times New Roman" w:eastAsia="Times New Roman" w:hAnsi="Times New Roman" w:cs="Times New Roman"/>
                <w:sz w:val="24"/>
              </w:rPr>
              <w:t>is unable to be</w:t>
            </w:r>
            <w:r w:rsidR="001C1B16">
              <w:rPr>
                <w:rFonts w:ascii="Times New Roman" w:eastAsia="Times New Roman" w:hAnsi="Times New Roman" w:cs="Times New Roman"/>
                <w:sz w:val="24"/>
              </w:rPr>
              <w:t xml:space="preserve"> removed from the service</w:t>
            </w:r>
            <w:r w:rsidR="00A0552F" w:rsidRPr="00EA33ED">
              <w:rPr>
                <w:rFonts w:ascii="Times New Roman" w:eastAsia="Times New Roman" w:hAnsi="Times New Roman" w:cs="Times New Roman"/>
                <w:sz w:val="24"/>
              </w:rPr>
              <w:t xml:space="preserve"> (for example milk)</w:t>
            </w:r>
            <w:r w:rsidR="001C1B16">
              <w:rPr>
                <w:rFonts w:ascii="Times New Roman" w:eastAsia="Times New Roman" w:hAnsi="Times New Roman" w:cs="Times New Roman"/>
                <w:sz w:val="24"/>
              </w:rPr>
              <w:t>.</w:t>
            </w:r>
          </w:p>
        </w:tc>
        <w:tc>
          <w:tcPr>
            <w:tcW w:w="3544" w:type="dxa"/>
            <w:tcMar>
              <w:top w:w="100" w:type="dxa"/>
              <w:left w:w="108" w:type="dxa"/>
              <w:bottom w:w="100" w:type="dxa"/>
              <w:right w:w="108" w:type="dxa"/>
            </w:tcMar>
          </w:tcPr>
          <w:p w14:paraId="0737698E" w14:textId="77777777" w:rsidR="00A0552F" w:rsidRDefault="001C1B16" w:rsidP="000B6ED0">
            <w:r>
              <w:rPr>
                <w:rFonts w:ascii="Times New Roman" w:eastAsia="Times New Roman" w:hAnsi="Times New Roman" w:cs="Times New Roman"/>
                <w:sz w:val="24"/>
              </w:rPr>
              <w:t>F</w:t>
            </w:r>
            <w:r w:rsidR="00A0552F">
              <w:rPr>
                <w:rFonts w:ascii="Times New Roman" w:eastAsia="Times New Roman" w:hAnsi="Times New Roman" w:cs="Times New Roman"/>
                <w:sz w:val="24"/>
              </w:rPr>
              <w:t>ood is prepared according to parents</w:t>
            </w:r>
            <w:r w:rsidR="003C43CA">
              <w:rPr>
                <w:rFonts w:ascii="Times New Roman" w:eastAsia="Times New Roman" w:hAnsi="Times New Roman" w:cs="Times New Roman"/>
                <w:sz w:val="24"/>
              </w:rPr>
              <w:t>’</w:t>
            </w:r>
            <w:r w:rsidR="00A0552F">
              <w:rPr>
                <w:rFonts w:ascii="Times New Roman" w:eastAsia="Times New Roman" w:hAnsi="Times New Roman" w:cs="Times New Roman"/>
                <w:sz w:val="24"/>
              </w:rPr>
              <w:t xml:space="preserve"> instructions.</w:t>
            </w:r>
          </w:p>
        </w:tc>
        <w:tc>
          <w:tcPr>
            <w:tcW w:w="3119" w:type="dxa"/>
            <w:tcMar>
              <w:top w:w="100" w:type="dxa"/>
              <w:left w:w="108" w:type="dxa"/>
              <w:bottom w:w="100" w:type="dxa"/>
              <w:right w:w="108" w:type="dxa"/>
            </w:tcMar>
          </w:tcPr>
          <w:p w14:paraId="73D92CB9" w14:textId="77777777" w:rsidR="00A0552F" w:rsidRDefault="000F3567" w:rsidP="000B6ED0">
            <w:r>
              <w:rPr>
                <w:rFonts w:ascii="Times New Roman" w:eastAsia="Times New Roman" w:hAnsi="Times New Roman" w:cs="Times New Roman"/>
                <w:sz w:val="24"/>
              </w:rPr>
              <w:t>Nominated Supervisor</w:t>
            </w:r>
            <w:r w:rsidR="00A0552F">
              <w:rPr>
                <w:rFonts w:ascii="Times New Roman" w:eastAsia="Times New Roman" w:hAnsi="Times New Roman" w:cs="Times New Roman"/>
                <w:sz w:val="24"/>
              </w:rPr>
              <w:t>, Parent</w:t>
            </w:r>
            <w:r>
              <w:rPr>
                <w:rFonts w:ascii="Times New Roman" w:eastAsia="Times New Roman" w:hAnsi="Times New Roman" w:cs="Times New Roman"/>
                <w:sz w:val="24"/>
              </w:rPr>
              <w:t>/G</w:t>
            </w:r>
            <w:r w:rsidR="00B068E3">
              <w:rPr>
                <w:rFonts w:ascii="Times New Roman" w:eastAsia="Times New Roman" w:hAnsi="Times New Roman" w:cs="Times New Roman"/>
                <w:sz w:val="24"/>
              </w:rPr>
              <w:t>ua</w:t>
            </w:r>
            <w:r>
              <w:rPr>
                <w:rFonts w:ascii="Times New Roman" w:eastAsia="Times New Roman" w:hAnsi="Times New Roman" w:cs="Times New Roman"/>
                <w:sz w:val="24"/>
              </w:rPr>
              <w:t>rdian</w:t>
            </w:r>
            <w:r w:rsidR="00A0552F">
              <w:rPr>
                <w:rFonts w:ascii="Times New Roman" w:eastAsia="Times New Roman" w:hAnsi="Times New Roman" w:cs="Times New Roman"/>
                <w:sz w:val="24"/>
              </w:rPr>
              <w:br/>
            </w:r>
          </w:p>
          <w:p w14:paraId="6D95A1A0" w14:textId="77777777" w:rsidR="00A0552F" w:rsidRDefault="00A0552F" w:rsidP="000B6ED0"/>
        </w:tc>
      </w:tr>
      <w:tr w:rsidR="00A0552F" w14:paraId="19042B7C" w14:textId="77777777" w:rsidTr="000B6ED0">
        <w:tc>
          <w:tcPr>
            <w:tcW w:w="2278" w:type="dxa"/>
            <w:tcMar>
              <w:top w:w="100" w:type="dxa"/>
              <w:left w:w="108" w:type="dxa"/>
              <w:bottom w:w="100" w:type="dxa"/>
              <w:right w:w="108" w:type="dxa"/>
            </w:tcMar>
          </w:tcPr>
          <w:p w14:paraId="150B2E21" w14:textId="77777777" w:rsidR="00A0552F" w:rsidRDefault="00A0552F" w:rsidP="000B6ED0"/>
        </w:tc>
        <w:tc>
          <w:tcPr>
            <w:tcW w:w="3544" w:type="dxa"/>
            <w:tcMar>
              <w:top w:w="100" w:type="dxa"/>
              <w:left w:w="108" w:type="dxa"/>
              <w:bottom w:w="100" w:type="dxa"/>
              <w:right w:w="108" w:type="dxa"/>
            </w:tcMar>
          </w:tcPr>
          <w:p w14:paraId="68F562E1" w14:textId="77777777" w:rsidR="00A0552F" w:rsidRDefault="00A0552F" w:rsidP="000B6ED0">
            <w:r>
              <w:rPr>
                <w:rFonts w:ascii="Times New Roman" w:eastAsia="Times New Roman" w:hAnsi="Times New Roman" w:cs="Times New Roman"/>
                <w:sz w:val="24"/>
              </w:rPr>
              <w:t>Ensure separate storage of foods containing allergen</w:t>
            </w:r>
            <w:r w:rsidR="00387134">
              <w:rPr>
                <w:rFonts w:ascii="Times New Roman" w:eastAsia="Times New Roman" w:hAnsi="Times New Roman" w:cs="Times New Roman"/>
                <w:sz w:val="24"/>
              </w:rPr>
              <w:t>.</w:t>
            </w:r>
          </w:p>
        </w:tc>
        <w:tc>
          <w:tcPr>
            <w:tcW w:w="3119" w:type="dxa"/>
            <w:tcMar>
              <w:top w:w="100" w:type="dxa"/>
              <w:left w:w="108" w:type="dxa"/>
              <w:bottom w:w="100" w:type="dxa"/>
              <w:right w:w="108" w:type="dxa"/>
            </w:tcMar>
          </w:tcPr>
          <w:p w14:paraId="28DF491A" w14:textId="77777777" w:rsidR="00A0552F" w:rsidRDefault="000F3567" w:rsidP="000B6ED0">
            <w:r>
              <w:rPr>
                <w:rFonts w:ascii="Times New Roman" w:eastAsia="Times New Roman" w:hAnsi="Times New Roman" w:cs="Times New Roman"/>
                <w:sz w:val="24"/>
              </w:rPr>
              <w:t>Nominated Supervisor</w:t>
            </w:r>
            <w:r w:rsidR="00A0552F">
              <w:rPr>
                <w:rFonts w:ascii="Times New Roman" w:eastAsia="Times New Roman" w:hAnsi="Times New Roman" w:cs="Times New Roman"/>
                <w:sz w:val="24"/>
              </w:rPr>
              <w:t xml:space="preserve"> </w:t>
            </w:r>
          </w:p>
        </w:tc>
      </w:tr>
      <w:tr w:rsidR="00A0552F" w14:paraId="37F2F63C" w14:textId="77777777" w:rsidTr="000B6ED0">
        <w:tc>
          <w:tcPr>
            <w:tcW w:w="2278" w:type="dxa"/>
            <w:tcMar>
              <w:top w:w="100" w:type="dxa"/>
              <w:left w:w="108" w:type="dxa"/>
              <w:bottom w:w="100" w:type="dxa"/>
              <w:right w:w="108" w:type="dxa"/>
            </w:tcMar>
          </w:tcPr>
          <w:p w14:paraId="500500FF" w14:textId="77777777" w:rsidR="00A0552F" w:rsidRDefault="00A0552F" w:rsidP="000B6ED0"/>
        </w:tc>
        <w:tc>
          <w:tcPr>
            <w:tcW w:w="3544" w:type="dxa"/>
            <w:tcMar>
              <w:top w:w="100" w:type="dxa"/>
              <w:left w:w="108" w:type="dxa"/>
              <w:bottom w:w="100" w:type="dxa"/>
              <w:right w:w="108" w:type="dxa"/>
            </w:tcMar>
          </w:tcPr>
          <w:p w14:paraId="6B042561" w14:textId="77777777" w:rsidR="00A0552F" w:rsidRDefault="000F3567" w:rsidP="000F3567">
            <w:r>
              <w:rPr>
                <w:rFonts w:ascii="Times New Roman" w:eastAsia="Times New Roman" w:hAnsi="Times New Roman" w:cs="Times New Roman"/>
                <w:sz w:val="24"/>
              </w:rPr>
              <w:t>O</w:t>
            </w:r>
            <w:r w:rsidR="00A0552F">
              <w:rPr>
                <w:rFonts w:ascii="Times New Roman" w:eastAsia="Times New Roman" w:hAnsi="Times New Roman" w:cs="Times New Roman"/>
                <w:sz w:val="24"/>
              </w:rPr>
              <w:t>bserve food handling, preparation and serving practices to minimise the risk of cross</w:t>
            </w:r>
            <w:r w:rsidR="00387134">
              <w:rPr>
                <w:rFonts w:ascii="Times New Roman" w:eastAsia="Times New Roman" w:hAnsi="Times New Roman" w:cs="Times New Roman"/>
                <w:sz w:val="24"/>
              </w:rPr>
              <w:t>-</w:t>
            </w:r>
            <w:r w:rsidR="00A0552F">
              <w:rPr>
                <w:rFonts w:ascii="Times New Roman" w:eastAsia="Times New Roman" w:hAnsi="Times New Roman" w:cs="Times New Roman"/>
                <w:sz w:val="24"/>
              </w:rPr>
              <w:t xml:space="preserve"> contamination. This includes hygiene of surfaces in </w:t>
            </w:r>
            <w:r w:rsidR="007B5A27">
              <w:rPr>
                <w:rFonts w:ascii="Times New Roman" w:eastAsia="Times New Roman" w:hAnsi="Times New Roman" w:cs="Times New Roman"/>
                <w:sz w:val="24"/>
              </w:rPr>
              <w:t>children’s</w:t>
            </w:r>
            <w:r w:rsidR="003C43CA">
              <w:rPr>
                <w:rFonts w:ascii="Times New Roman" w:eastAsia="Times New Roman" w:hAnsi="Times New Roman" w:cs="Times New Roman"/>
                <w:sz w:val="24"/>
              </w:rPr>
              <w:t>’</w:t>
            </w:r>
            <w:r w:rsidR="00A0552F">
              <w:rPr>
                <w:rFonts w:ascii="Times New Roman" w:eastAsia="Times New Roman" w:hAnsi="Times New Roman" w:cs="Times New Roman"/>
                <w:sz w:val="24"/>
              </w:rPr>
              <w:t xml:space="preserve"> eating area, food utensils and containers.</w:t>
            </w:r>
          </w:p>
        </w:tc>
        <w:tc>
          <w:tcPr>
            <w:tcW w:w="3119" w:type="dxa"/>
            <w:tcMar>
              <w:top w:w="100" w:type="dxa"/>
              <w:left w:w="108" w:type="dxa"/>
              <w:bottom w:w="100" w:type="dxa"/>
              <w:right w:w="108" w:type="dxa"/>
            </w:tcMar>
          </w:tcPr>
          <w:p w14:paraId="191AE5EA" w14:textId="77777777" w:rsidR="00A0552F" w:rsidRDefault="000F3567" w:rsidP="000B6ED0">
            <w:r>
              <w:rPr>
                <w:rFonts w:ascii="Times New Roman" w:eastAsia="Times New Roman" w:hAnsi="Times New Roman" w:cs="Times New Roman"/>
                <w:sz w:val="24"/>
              </w:rPr>
              <w:t xml:space="preserve">Nominated Supervisor and Certified Supervisors </w:t>
            </w:r>
          </w:p>
        </w:tc>
      </w:tr>
      <w:tr w:rsidR="00A0552F" w14:paraId="5E3EE67E" w14:textId="77777777" w:rsidTr="000B6ED0">
        <w:tc>
          <w:tcPr>
            <w:tcW w:w="2278" w:type="dxa"/>
            <w:tcMar>
              <w:top w:w="100" w:type="dxa"/>
              <w:left w:w="108" w:type="dxa"/>
              <w:bottom w:w="100" w:type="dxa"/>
              <w:right w:w="108" w:type="dxa"/>
            </w:tcMar>
          </w:tcPr>
          <w:p w14:paraId="7EDD266C" w14:textId="77777777" w:rsidR="00A0552F" w:rsidRDefault="00A0552F" w:rsidP="000B6ED0"/>
        </w:tc>
        <w:tc>
          <w:tcPr>
            <w:tcW w:w="3544" w:type="dxa"/>
            <w:tcMar>
              <w:top w:w="100" w:type="dxa"/>
              <w:left w:w="108" w:type="dxa"/>
              <w:bottom w:w="100" w:type="dxa"/>
              <w:right w:w="108" w:type="dxa"/>
            </w:tcMar>
          </w:tcPr>
          <w:p w14:paraId="0517FA25" w14:textId="77777777" w:rsidR="00A0552F" w:rsidRDefault="00A0552F" w:rsidP="000B6ED0">
            <w:r>
              <w:rPr>
                <w:rFonts w:ascii="Times New Roman" w:eastAsia="Times New Roman" w:hAnsi="Times New Roman" w:cs="Times New Roman"/>
                <w:sz w:val="24"/>
              </w:rPr>
              <w:t xml:space="preserve">There is a system in place to ensure the child </w:t>
            </w:r>
            <w:r w:rsidR="00B068E3">
              <w:rPr>
                <w:rFonts w:ascii="Times New Roman" w:eastAsia="Times New Roman" w:hAnsi="Times New Roman" w:cs="Times New Roman"/>
                <w:sz w:val="24"/>
              </w:rPr>
              <w:t xml:space="preserve">at risk </w:t>
            </w:r>
            <w:r>
              <w:rPr>
                <w:rFonts w:ascii="Times New Roman" w:eastAsia="Times New Roman" w:hAnsi="Times New Roman" w:cs="Times New Roman"/>
                <w:sz w:val="24"/>
              </w:rPr>
              <w:t>is served only the food prepared for him/her.</w:t>
            </w:r>
          </w:p>
        </w:tc>
        <w:tc>
          <w:tcPr>
            <w:tcW w:w="3119" w:type="dxa"/>
            <w:tcMar>
              <w:top w:w="100" w:type="dxa"/>
              <w:left w:w="108" w:type="dxa"/>
              <w:bottom w:w="100" w:type="dxa"/>
              <w:right w:w="108" w:type="dxa"/>
            </w:tcMar>
          </w:tcPr>
          <w:p w14:paraId="03E40921" w14:textId="77777777" w:rsidR="00A0552F" w:rsidRDefault="000F3567" w:rsidP="000B6ED0">
            <w:r>
              <w:rPr>
                <w:rFonts w:ascii="Times New Roman" w:eastAsia="Times New Roman" w:hAnsi="Times New Roman" w:cs="Times New Roman"/>
                <w:sz w:val="24"/>
              </w:rPr>
              <w:t>Nominated Supervisor and Certified Supervisors</w:t>
            </w:r>
          </w:p>
        </w:tc>
      </w:tr>
      <w:tr w:rsidR="00A0552F" w14:paraId="351B044B" w14:textId="77777777" w:rsidTr="000B6ED0">
        <w:tc>
          <w:tcPr>
            <w:tcW w:w="2278" w:type="dxa"/>
            <w:tcMar>
              <w:top w:w="100" w:type="dxa"/>
              <w:left w:w="108" w:type="dxa"/>
              <w:bottom w:w="100" w:type="dxa"/>
              <w:right w:w="108" w:type="dxa"/>
            </w:tcMar>
          </w:tcPr>
          <w:p w14:paraId="2E1D4FC2" w14:textId="77777777" w:rsidR="00A0552F" w:rsidRDefault="00A0552F" w:rsidP="000B6ED0"/>
        </w:tc>
        <w:tc>
          <w:tcPr>
            <w:tcW w:w="3544" w:type="dxa"/>
            <w:tcMar>
              <w:top w:w="100" w:type="dxa"/>
              <w:left w:w="108" w:type="dxa"/>
              <w:bottom w:w="100" w:type="dxa"/>
              <w:right w:w="108" w:type="dxa"/>
            </w:tcMar>
          </w:tcPr>
          <w:p w14:paraId="3589931A" w14:textId="77777777" w:rsidR="00A0552F" w:rsidRDefault="004F1E44" w:rsidP="000B6ED0">
            <w:r>
              <w:rPr>
                <w:rFonts w:ascii="Times New Roman" w:eastAsia="Times New Roman" w:hAnsi="Times New Roman" w:cs="Times New Roman"/>
                <w:sz w:val="24"/>
              </w:rPr>
              <w:t>A</w:t>
            </w:r>
            <w:r w:rsidR="00A0552F">
              <w:rPr>
                <w:rFonts w:ascii="Times New Roman" w:eastAsia="Times New Roman" w:hAnsi="Times New Roman" w:cs="Times New Roman"/>
                <w:sz w:val="24"/>
              </w:rPr>
              <w:t xml:space="preserve"> child </w:t>
            </w:r>
            <w:r w:rsidR="00B068E3">
              <w:rPr>
                <w:rFonts w:ascii="Times New Roman" w:eastAsia="Times New Roman" w:hAnsi="Times New Roman" w:cs="Times New Roman"/>
                <w:sz w:val="24"/>
              </w:rPr>
              <w:t xml:space="preserve">at risk </w:t>
            </w:r>
            <w:r w:rsidR="00A0552F">
              <w:rPr>
                <w:rFonts w:ascii="Times New Roman" w:eastAsia="Times New Roman" w:hAnsi="Times New Roman" w:cs="Times New Roman"/>
                <w:sz w:val="24"/>
              </w:rPr>
              <w:t xml:space="preserve">is served and consumes their food at a place considered to pose a low risk of </w:t>
            </w:r>
            <w:r w:rsidR="00A0552F">
              <w:rPr>
                <w:rFonts w:ascii="Times New Roman" w:eastAsia="Times New Roman" w:hAnsi="Times New Roman" w:cs="Times New Roman"/>
                <w:sz w:val="24"/>
              </w:rPr>
              <w:lastRenderedPageBreak/>
              <w:t>contamination from allergens from another child’s food. This place is not separate from all children and allows social inclusion at mealtimes.</w:t>
            </w:r>
          </w:p>
        </w:tc>
        <w:tc>
          <w:tcPr>
            <w:tcW w:w="3119" w:type="dxa"/>
            <w:tcMar>
              <w:top w:w="100" w:type="dxa"/>
              <w:left w:w="108" w:type="dxa"/>
              <w:bottom w:w="100" w:type="dxa"/>
              <w:right w:w="108" w:type="dxa"/>
            </w:tcMar>
          </w:tcPr>
          <w:p w14:paraId="79DD2D2D" w14:textId="77777777" w:rsidR="00A0552F" w:rsidRDefault="000F3567" w:rsidP="000B6ED0">
            <w:r>
              <w:rPr>
                <w:rFonts w:ascii="Times New Roman" w:eastAsia="Times New Roman" w:hAnsi="Times New Roman" w:cs="Times New Roman"/>
                <w:sz w:val="24"/>
              </w:rPr>
              <w:lastRenderedPageBreak/>
              <w:t>Nominated Supervisor and Certified Supervisors</w:t>
            </w:r>
          </w:p>
        </w:tc>
      </w:tr>
      <w:tr w:rsidR="00A0552F" w14:paraId="312CAE63" w14:textId="77777777" w:rsidTr="000B6ED0">
        <w:tc>
          <w:tcPr>
            <w:tcW w:w="2278" w:type="dxa"/>
            <w:tcMar>
              <w:top w:w="100" w:type="dxa"/>
              <w:left w:w="108" w:type="dxa"/>
              <w:bottom w:w="100" w:type="dxa"/>
              <w:right w:w="108" w:type="dxa"/>
            </w:tcMar>
          </w:tcPr>
          <w:p w14:paraId="68808F47" w14:textId="77777777" w:rsidR="00A0552F" w:rsidRDefault="00A0552F" w:rsidP="000B6ED0"/>
        </w:tc>
        <w:tc>
          <w:tcPr>
            <w:tcW w:w="3544" w:type="dxa"/>
            <w:tcMar>
              <w:top w:w="100" w:type="dxa"/>
              <w:left w:w="108" w:type="dxa"/>
              <w:bottom w:w="100" w:type="dxa"/>
              <w:right w:w="108" w:type="dxa"/>
            </w:tcMar>
          </w:tcPr>
          <w:p w14:paraId="2705956C" w14:textId="77777777" w:rsidR="00A0552F" w:rsidRDefault="00A0552F" w:rsidP="007B5A27">
            <w:r>
              <w:rPr>
                <w:rFonts w:ascii="Times New Roman" w:eastAsia="Times New Roman" w:hAnsi="Times New Roman" w:cs="Times New Roman"/>
                <w:sz w:val="24"/>
              </w:rPr>
              <w:t>Children are regularly reminded of th</w:t>
            </w:r>
            <w:r w:rsidR="007B5A27">
              <w:rPr>
                <w:rFonts w:ascii="Times New Roman" w:eastAsia="Times New Roman" w:hAnsi="Times New Roman" w:cs="Times New Roman"/>
                <w:sz w:val="24"/>
              </w:rPr>
              <w:t>e importance of no food sharing.</w:t>
            </w:r>
          </w:p>
        </w:tc>
        <w:tc>
          <w:tcPr>
            <w:tcW w:w="3119" w:type="dxa"/>
            <w:tcMar>
              <w:top w:w="100" w:type="dxa"/>
              <w:left w:w="108" w:type="dxa"/>
              <w:bottom w:w="100" w:type="dxa"/>
              <w:right w:w="108" w:type="dxa"/>
            </w:tcMar>
          </w:tcPr>
          <w:p w14:paraId="1C422907" w14:textId="77777777" w:rsidR="00A0552F" w:rsidRDefault="000F3567" w:rsidP="000B6ED0">
            <w:r>
              <w:rPr>
                <w:rFonts w:ascii="Times New Roman" w:eastAsia="Times New Roman" w:hAnsi="Times New Roman" w:cs="Times New Roman"/>
                <w:sz w:val="24"/>
              </w:rPr>
              <w:t>Nominated Supervisor and Certified Supervisors</w:t>
            </w:r>
          </w:p>
        </w:tc>
      </w:tr>
      <w:tr w:rsidR="00A0552F" w14:paraId="13D533FB" w14:textId="77777777" w:rsidTr="000B6ED0">
        <w:tc>
          <w:tcPr>
            <w:tcW w:w="2278" w:type="dxa"/>
            <w:tcMar>
              <w:top w:w="100" w:type="dxa"/>
              <w:left w:w="108" w:type="dxa"/>
              <w:bottom w:w="100" w:type="dxa"/>
              <w:right w:w="108" w:type="dxa"/>
            </w:tcMar>
          </w:tcPr>
          <w:p w14:paraId="1A2AD253" w14:textId="77777777" w:rsidR="00A0552F" w:rsidRDefault="00A0552F" w:rsidP="000B6ED0"/>
        </w:tc>
        <w:tc>
          <w:tcPr>
            <w:tcW w:w="3544" w:type="dxa"/>
            <w:tcMar>
              <w:top w:w="100" w:type="dxa"/>
              <w:left w:w="108" w:type="dxa"/>
              <w:bottom w:w="100" w:type="dxa"/>
              <w:right w:w="108" w:type="dxa"/>
            </w:tcMar>
          </w:tcPr>
          <w:p w14:paraId="77D38321" w14:textId="77777777" w:rsidR="00A0552F" w:rsidRDefault="00A0552F" w:rsidP="000B6ED0">
            <w:r>
              <w:rPr>
                <w:rFonts w:ascii="Times New Roman" w:eastAsia="Times New Roman" w:hAnsi="Times New Roman" w:cs="Times New Roman"/>
                <w:sz w:val="24"/>
              </w:rPr>
              <w:t>Children are supervised during eating.</w:t>
            </w:r>
          </w:p>
        </w:tc>
        <w:tc>
          <w:tcPr>
            <w:tcW w:w="3119" w:type="dxa"/>
            <w:tcMar>
              <w:top w:w="100" w:type="dxa"/>
              <w:left w:w="108" w:type="dxa"/>
              <w:bottom w:w="100" w:type="dxa"/>
              <w:right w:w="108" w:type="dxa"/>
            </w:tcMar>
          </w:tcPr>
          <w:p w14:paraId="085A860C" w14:textId="77777777" w:rsidR="00A0552F" w:rsidRDefault="000F3567" w:rsidP="000B6ED0">
            <w:r>
              <w:rPr>
                <w:rFonts w:ascii="Times New Roman" w:eastAsia="Times New Roman" w:hAnsi="Times New Roman" w:cs="Times New Roman"/>
                <w:sz w:val="24"/>
              </w:rPr>
              <w:t>Nominated Supervisor and Certified Supervisors</w:t>
            </w:r>
          </w:p>
        </w:tc>
      </w:tr>
      <w:tr w:rsidR="00A0552F" w14:paraId="6C17B09C" w14:textId="77777777" w:rsidTr="000B6ED0">
        <w:tc>
          <w:tcPr>
            <w:tcW w:w="2278" w:type="dxa"/>
            <w:tcMar>
              <w:top w:w="100" w:type="dxa"/>
              <w:left w:w="108" w:type="dxa"/>
              <w:bottom w:w="100" w:type="dxa"/>
              <w:right w:w="108" w:type="dxa"/>
            </w:tcMar>
          </w:tcPr>
          <w:p w14:paraId="7537F1CE" w14:textId="77777777" w:rsidR="00A0552F" w:rsidRDefault="00A0552F" w:rsidP="000B6ED0">
            <w:r>
              <w:rPr>
                <w:rFonts w:ascii="Times New Roman" w:eastAsia="Times New Roman" w:hAnsi="Times New Roman" w:cs="Times New Roman"/>
                <w:sz w:val="24"/>
              </w:rPr>
              <w:t>Party or celebration</w:t>
            </w:r>
          </w:p>
        </w:tc>
        <w:tc>
          <w:tcPr>
            <w:tcW w:w="3544" w:type="dxa"/>
            <w:tcMar>
              <w:top w:w="100" w:type="dxa"/>
              <w:left w:w="108" w:type="dxa"/>
              <w:bottom w:w="100" w:type="dxa"/>
              <w:right w:w="108" w:type="dxa"/>
            </w:tcMar>
          </w:tcPr>
          <w:p w14:paraId="7E4472EE" w14:textId="77777777" w:rsidR="00A0552F" w:rsidRDefault="00A0552F" w:rsidP="000B6ED0">
            <w:r>
              <w:rPr>
                <w:rFonts w:ascii="Times New Roman" w:eastAsia="Times New Roman" w:hAnsi="Times New Roman" w:cs="Times New Roman"/>
                <w:sz w:val="24"/>
              </w:rPr>
              <w:t>Give plenty of notice to families about the event.</w:t>
            </w:r>
          </w:p>
        </w:tc>
        <w:tc>
          <w:tcPr>
            <w:tcW w:w="3119" w:type="dxa"/>
            <w:tcMar>
              <w:top w:w="100" w:type="dxa"/>
              <w:left w:w="108" w:type="dxa"/>
              <w:bottom w:w="100" w:type="dxa"/>
              <w:right w:w="108" w:type="dxa"/>
            </w:tcMar>
          </w:tcPr>
          <w:p w14:paraId="22FA017C" w14:textId="77777777" w:rsidR="00A0552F" w:rsidRDefault="000F3567" w:rsidP="000B6ED0">
            <w:r>
              <w:rPr>
                <w:rFonts w:ascii="Times New Roman" w:eastAsia="Times New Roman" w:hAnsi="Times New Roman" w:cs="Times New Roman"/>
                <w:sz w:val="24"/>
              </w:rPr>
              <w:t>Nominated Supervisor</w:t>
            </w:r>
          </w:p>
        </w:tc>
      </w:tr>
      <w:tr w:rsidR="00A0552F" w14:paraId="1884B17E" w14:textId="77777777" w:rsidTr="000B6ED0">
        <w:tc>
          <w:tcPr>
            <w:tcW w:w="2278" w:type="dxa"/>
            <w:tcMar>
              <w:top w:w="100" w:type="dxa"/>
              <w:left w:w="108" w:type="dxa"/>
              <w:bottom w:w="100" w:type="dxa"/>
              <w:right w:w="108" w:type="dxa"/>
            </w:tcMar>
          </w:tcPr>
          <w:p w14:paraId="63DF4436" w14:textId="77777777" w:rsidR="00A0552F" w:rsidRDefault="00A0552F" w:rsidP="000B6ED0"/>
        </w:tc>
        <w:tc>
          <w:tcPr>
            <w:tcW w:w="3544" w:type="dxa"/>
            <w:tcMar>
              <w:top w:w="100" w:type="dxa"/>
              <w:left w:w="108" w:type="dxa"/>
              <w:bottom w:w="100" w:type="dxa"/>
              <w:right w:w="108" w:type="dxa"/>
            </w:tcMar>
          </w:tcPr>
          <w:p w14:paraId="0748A90E" w14:textId="77777777" w:rsidR="00A0552F" w:rsidRDefault="00A0552F" w:rsidP="000B6ED0">
            <w:r>
              <w:rPr>
                <w:rFonts w:ascii="Times New Roman" w:eastAsia="Times New Roman" w:hAnsi="Times New Roman" w:cs="Times New Roman"/>
                <w:sz w:val="24"/>
              </w:rPr>
              <w:t xml:space="preserve">Ensure a safe </w:t>
            </w:r>
            <w:r w:rsidR="00387134">
              <w:rPr>
                <w:rFonts w:ascii="Times New Roman" w:eastAsia="Times New Roman" w:hAnsi="Times New Roman" w:cs="Times New Roman"/>
                <w:sz w:val="24"/>
              </w:rPr>
              <w:t>‘</w:t>
            </w:r>
            <w:r>
              <w:rPr>
                <w:rFonts w:ascii="Times New Roman" w:eastAsia="Times New Roman" w:hAnsi="Times New Roman" w:cs="Times New Roman"/>
                <w:sz w:val="24"/>
              </w:rPr>
              <w:t>treat</w:t>
            </w:r>
            <w:r w:rsidR="00387134">
              <w:rPr>
                <w:rFonts w:ascii="Times New Roman" w:eastAsia="Times New Roman" w:hAnsi="Times New Roman" w:cs="Times New Roman"/>
                <w:sz w:val="24"/>
              </w:rPr>
              <w:t>’</w:t>
            </w:r>
            <w:r>
              <w:rPr>
                <w:rFonts w:ascii="Times New Roman" w:eastAsia="Times New Roman" w:hAnsi="Times New Roman" w:cs="Times New Roman"/>
                <w:sz w:val="24"/>
              </w:rPr>
              <w:t xml:space="preserve"> box is provided</w:t>
            </w:r>
            <w:r w:rsidR="007B5A27">
              <w:rPr>
                <w:rFonts w:ascii="Times New Roman" w:eastAsia="Times New Roman" w:hAnsi="Times New Roman" w:cs="Times New Roman"/>
                <w:sz w:val="24"/>
              </w:rPr>
              <w:t xml:space="preserve"> by the family</w:t>
            </w:r>
            <w:r>
              <w:rPr>
                <w:rFonts w:ascii="Times New Roman" w:eastAsia="Times New Roman" w:hAnsi="Times New Roman" w:cs="Times New Roman"/>
                <w:sz w:val="24"/>
              </w:rPr>
              <w:t xml:space="preserve"> for the child</w:t>
            </w:r>
            <w:r w:rsidR="00C768BD">
              <w:rPr>
                <w:rFonts w:ascii="Times New Roman" w:eastAsia="Times New Roman" w:hAnsi="Times New Roman" w:cs="Times New Roman"/>
                <w:sz w:val="24"/>
              </w:rPr>
              <w:t xml:space="preserve"> at risk</w:t>
            </w:r>
            <w:r>
              <w:rPr>
                <w:rFonts w:ascii="Times New Roman" w:eastAsia="Times New Roman" w:hAnsi="Times New Roman" w:cs="Times New Roman"/>
                <w:sz w:val="24"/>
              </w:rPr>
              <w:t>.</w:t>
            </w:r>
          </w:p>
        </w:tc>
        <w:tc>
          <w:tcPr>
            <w:tcW w:w="3119" w:type="dxa"/>
            <w:tcMar>
              <w:top w:w="100" w:type="dxa"/>
              <w:left w:w="108" w:type="dxa"/>
              <w:bottom w:w="100" w:type="dxa"/>
              <w:right w:w="108" w:type="dxa"/>
            </w:tcMar>
          </w:tcPr>
          <w:p w14:paraId="098A44F9" w14:textId="77777777" w:rsidR="00A0552F" w:rsidRDefault="000F3567" w:rsidP="000B6ED0">
            <w:r>
              <w:rPr>
                <w:rFonts w:ascii="Times New Roman" w:eastAsia="Times New Roman" w:hAnsi="Times New Roman" w:cs="Times New Roman"/>
                <w:sz w:val="24"/>
              </w:rPr>
              <w:t>Nominated Supervisor and Certified Supervisors/Parent/G</w:t>
            </w:r>
            <w:r w:rsidR="00B068E3">
              <w:rPr>
                <w:rFonts w:ascii="Times New Roman" w:eastAsia="Times New Roman" w:hAnsi="Times New Roman" w:cs="Times New Roman"/>
                <w:sz w:val="24"/>
              </w:rPr>
              <w:t>ua</w:t>
            </w:r>
            <w:r>
              <w:rPr>
                <w:rFonts w:ascii="Times New Roman" w:eastAsia="Times New Roman" w:hAnsi="Times New Roman" w:cs="Times New Roman"/>
                <w:sz w:val="24"/>
              </w:rPr>
              <w:t>rdian</w:t>
            </w:r>
          </w:p>
        </w:tc>
      </w:tr>
      <w:tr w:rsidR="00A0552F" w14:paraId="2E07483D" w14:textId="77777777" w:rsidTr="000B6ED0">
        <w:tc>
          <w:tcPr>
            <w:tcW w:w="2278" w:type="dxa"/>
            <w:tcMar>
              <w:top w:w="100" w:type="dxa"/>
              <w:left w:w="108" w:type="dxa"/>
              <w:bottom w:w="100" w:type="dxa"/>
              <w:right w:w="108" w:type="dxa"/>
            </w:tcMar>
          </w:tcPr>
          <w:p w14:paraId="3599E89E" w14:textId="77777777" w:rsidR="00A0552F" w:rsidRDefault="00A0552F" w:rsidP="000B6ED0"/>
        </w:tc>
        <w:tc>
          <w:tcPr>
            <w:tcW w:w="3544" w:type="dxa"/>
            <w:tcMar>
              <w:top w:w="100" w:type="dxa"/>
              <w:left w:w="108" w:type="dxa"/>
              <w:bottom w:w="100" w:type="dxa"/>
              <w:right w:w="108" w:type="dxa"/>
            </w:tcMar>
          </w:tcPr>
          <w:p w14:paraId="6C7DD7ED" w14:textId="77777777" w:rsidR="00A0552F" w:rsidRDefault="00A0552F" w:rsidP="000B6ED0">
            <w:r>
              <w:rPr>
                <w:rFonts w:ascii="Times New Roman" w:eastAsia="Times New Roman" w:hAnsi="Times New Roman" w:cs="Times New Roman"/>
                <w:sz w:val="24"/>
              </w:rPr>
              <w:t xml:space="preserve">Ensure the child </w:t>
            </w:r>
            <w:r w:rsidR="00B068E3">
              <w:rPr>
                <w:rFonts w:ascii="Times New Roman" w:eastAsia="Times New Roman" w:hAnsi="Times New Roman" w:cs="Times New Roman"/>
                <w:sz w:val="24"/>
              </w:rPr>
              <w:t xml:space="preserve">at risk </w:t>
            </w:r>
            <w:r>
              <w:rPr>
                <w:rFonts w:ascii="Times New Roman" w:eastAsia="Times New Roman" w:hAnsi="Times New Roman" w:cs="Times New Roman"/>
                <w:sz w:val="24"/>
              </w:rPr>
              <w:t>only has the food approved by his/her parent/guardian.</w:t>
            </w:r>
          </w:p>
        </w:tc>
        <w:tc>
          <w:tcPr>
            <w:tcW w:w="3119" w:type="dxa"/>
            <w:tcMar>
              <w:top w:w="100" w:type="dxa"/>
              <w:left w:w="108" w:type="dxa"/>
              <w:bottom w:w="100" w:type="dxa"/>
              <w:right w:w="108" w:type="dxa"/>
            </w:tcMar>
          </w:tcPr>
          <w:p w14:paraId="32D199D5" w14:textId="77777777" w:rsidR="00A0552F" w:rsidRDefault="000F3567" w:rsidP="000B6ED0">
            <w:r>
              <w:rPr>
                <w:rFonts w:ascii="Times New Roman" w:eastAsia="Times New Roman" w:hAnsi="Times New Roman" w:cs="Times New Roman"/>
                <w:sz w:val="24"/>
              </w:rPr>
              <w:t>Nominated Supervisor and Certified Supervisors</w:t>
            </w:r>
          </w:p>
        </w:tc>
      </w:tr>
      <w:tr w:rsidR="00A0552F" w14:paraId="15D795DC" w14:textId="77777777" w:rsidTr="000B6ED0">
        <w:tc>
          <w:tcPr>
            <w:tcW w:w="2278" w:type="dxa"/>
            <w:tcMar>
              <w:top w:w="100" w:type="dxa"/>
              <w:left w:w="108" w:type="dxa"/>
              <w:bottom w:w="100" w:type="dxa"/>
              <w:right w:w="108" w:type="dxa"/>
            </w:tcMar>
          </w:tcPr>
          <w:p w14:paraId="686B070D" w14:textId="77777777" w:rsidR="00A0552F" w:rsidRDefault="00A0552F" w:rsidP="000B6ED0"/>
        </w:tc>
        <w:tc>
          <w:tcPr>
            <w:tcW w:w="3544" w:type="dxa"/>
            <w:tcMar>
              <w:top w:w="100" w:type="dxa"/>
              <w:left w:w="108" w:type="dxa"/>
              <w:bottom w:w="100" w:type="dxa"/>
              <w:right w:w="108" w:type="dxa"/>
            </w:tcMar>
          </w:tcPr>
          <w:p w14:paraId="6CFA7515" w14:textId="77777777" w:rsidR="00A0552F" w:rsidRDefault="00A0552F" w:rsidP="000B6ED0">
            <w:r>
              <w:rPr>
                <w:rFonts w:ascii="Times New Roman" w:eastAsia="Times New Roman" w:hAnsi="Times New Roman" w:cs="Times New Roman"/>
                <w:sz w:val="24"/>
              </w:rPr>
              <w:t xml:space="preserve">Specify a range of foods that families may send for the party and note </w:t>
            </w:r>
            <w:proofErr w:type="gramStart"/>
            <w:r>
              <w:rPr>
                <w:rFonts w:ascii="Times New Roman" w:eastAsia="Times New Roman" w:hAnsi="Times New Roman" w:cs="Times New Roman"/>
                <w:sz w:val="24"/>
              </w:rPr>
              <w:t>particular foods</w:t>
            </w:r>
            <w:proofErr w:type="gramEnd"/>
            <w:r>
              <w:rPr>
                <w:rFonts w:ascii="Times New Roman" w:eastAsia="Times New Roman" w:hAnsi="Times New Roman" w:cs="Times New Roman"/>
                <w:sz w:val="24"/>
              </w:rPr>
              <w:t xml:space="preserve"> and ingredients that should not be sent.</w:t>
            </w:r>
          </w:p>
        </w:tc>
        <w:tc>
          <w:tcPr>
            <w:tcW w:w="3119" w:type="dxa"/>
            <w:tcMar>
              <w:top w:w="100" w:type="dxa"/>
              <w:left w:w="108" w:type="dxa"/>
              <w:bottom w:w="100" w:type="dxa"/>
              <w:right w:w="108" w:type="dxa"/>
            </w:tcMar>
          </w:tcPr>
          <w:p w14:paraId="5F6A8E07" w14:textId="77777777" w:rsidR="00A0552F" w:rsidRDefault="000F3567" w:rsidP="000B6ED0">
            <w:r>
              <w:rPr>
                <w:rFonts w:ascii="Times New Roman" w:eastAsia="Times New Roman" w:hAnsi="Times New Roman" w:cs="Times New Roman"/>
                <w:sz w:val="24"/>
              </w:rPr>
              <w:t>Nominated Supervisor</w:t>
            </w:r>
          </w:p>
        </w:tc>
      </w:tr>
      <w:tr w:rsidR="00A0552F" w14:paraId="632A522A" w14:textId="77777777" w:rsidTr="000B6ED0">
        <w:tc>
          <w:tcPr>
            <w:tcW w:w="2278" w:type="dxa"/>
            <w:tcMar>
              <w:top w:w="100" w:type="dxa"/>
              <w:left w:w="108" w:type="dxa"/>
              <w:bottom w:w="100" w:type="dxa"/>
              <w:right w:w="108" w:type="dxa"/>
            </w:tcMar>
          </w:tcPr>
          <w:p w14:paraId="0A9CE14E" w14:textId="77777777" w:rsidR="00A0552F" w:rsidRDefault="00A0552F" w:rsidP="000B6ED0">
            <w:r>
              <w:rPr>
                <w:rFonts w:ascii="Times New Roman" w:eastAsia="Times New Roman" w:hAnsi="Times New Roman" w:cs="Times New Roman"/>
                <w:sz w:val="24"/>
              </w:rPr>
              <w:t>Protection from insect sting allergies</w:t>
            </w:r>
          </w:p>
        </w:tc>
        <w:tc>
          <w:tcPr>
            <w:tcW w:w="3544" w:type="dxa"/>
            <w:tcMar>
              <w:top w:w="100" w:type="dxa"/>
              <w:left w:w="108" w:type="dxa"/>
              <w:bottom w:w="100" w:type="dxa"/>
              <w:right w:w="108" w:type="dxa"/>
            </w:tcMar>
          </w:tcPr>
          <w:p w14:paraId="3F7C32A5" w14:textId="77777777" w:rsidR="00A0552F" w:rsidRDefault="00A0552F" w:rsidP="000B6ED0">
            <w:r>
              <w:rPr>
                <w:rFonts w:ascii="Times New Roman" w:eastAsia="Times New Roman" w:hAnsi="Times New Roman" w:cs="Times New Roman"/>
                <w:sz w:val="24"/>
              </w:rPr>
              <w:t>Specify play area</w:t>
            </w:r>
            <w:r w:rsidR="007B5A27">
              <w:rPr>
                <w:rFonts w:ascii="Times New Roman" w:eastAsia="Times New Roman" w:hAnsi="Times New Roman" w:cs="Times New Roman"/>
                <w:sz w:val="24"/>
              </w:rPr>
              <w:t xml:space="preserve">s that are lowest risk to the </w:t>
            </w:r>
            <w:r>
              <w:rPr>
                <w:rFonts w:ascii="Times New Roman" w:eastAsia="Times New Roman" w:hAnsi="Times New Roman" w:cs="Times New Roman"/>
                <w:sz w:val="24"/>
              </w:rPr>
              <w:t xml:space="preserve">child </w:t>
            </w:r>
            <w:r w:rsidR="00C768BD">
              <w:rPr>
                <w:rFonts w:ascii="Times New Roman" w:eastAsia="Times New Roman" w:hAnsi="Times New Roman" w:cs="Times New Roman"/>
                <w:sz w:val="24"/>
              </w:rPr>
              <w:t xml:space="preserve">at risk </w:t>
            </w:r>
            <w:r>
              <w:rPr>
                <w:rFonts w:ascii="Times New Roman" w:eastAsia="Times New Roman" w:hAnsi="Times New Roman" w:cs="Times New Roman"/>
                <w:sz w:val="24"/>
              </w:rPr>
              <w:t xml:space="preserve">and encourage </w:t>
            </w:r>
            <w:r w:rsidR="007B5A27">
              <w:rPr>
                <w:rFonts w:ascii="Times New Roman" w:eastAsia="Times New Roman" w:hAnsi="Times New Roman" w:cs="Times New Roman"/>
                <w:sz w:val="24"/>
              </w:rPr>
              <w:t>him/her and peers to play in that</w:t>
            </w:r>
            <w:r>
              <w:rPr>
                <w:rFonts w:ascii="Times New Roman" w:eastAsia="Times New Roman" w:hAnsi="Times New Roman" w:cs="Times New Roman"/>
                <w:sz w:val="24"/>
              </w:rPr>
              <w:t xml:space="preserve"> area.</w:t>
            </w:r>
          </w:p>
        </w:tc>
        <w:tc>
          <w:tcPr>
            <w:tcW w:w="3119" w:type="dxa"/>
            <w:tcMar>
              <w:top w:w="100" w:type="dxa"/>
              <w:left w:w="108" w:type="dxa"/>
              <w:bottom w:w="100" w:type="dxa"/>
              <w:right w:w="108" w:type="dxa"/>
            </w:tcMar>
          </w:tcPr>
          <w:p w14:paraId="1AAFBE75" w14:textId="77777777" w:rsidR="00A0552F" w:rsidRDefault="002B266C" w:rsidP="000B6ED0">
            <w:r>
              <w:rPr>
                <w:rFonts w:ascii="Times New Roman" w:eastAsia="Times New Roman" w:hAnsi="Times New Roman" w:cs="Times New Roman"/>
                <w:sz w:val="24"/>
              </w:rPr>
              <w:t>Nominated Supervisor and Certified Supervisors</w:t>
            </w:r>
          </w:p>
        </w:tc>
      </w:tr>
      <w:tr w:rsidR="00A0552F" w14:paraId="72F5E151" w14:textId="77777777" w:rsidTr="000B6ED0">
        <w:tc>
          <w:tcPr>
            <w:tcW w:w="2278" w:type="dxa"/>
            <w:tcMar>
              <w:top w:w="100" w:type="dxa"/>
              <w:left w:w="108" w:type="dxa"/>
              <w:bottom w:w="100" w:type="dxa"/>
              <w:right w:w="108" w:type="dxa"/>
            </w:tcMar>
          </w:tcPr>
          <w:p w14:paraId="699EEFEB" w14:textId="77777777" w:rsidR="00A0552F" w:rsidRDefault="00A0552F" w:rsidP="000B6ED0"/>
        </w:tc>
        <w:tc>
          <w:tcPr>
            <w:tcW w:w="3544" w:type="dxa"/>
            <w:tcMar>
              <w:top w:w="100" w:type="dxa"/>
              <w:left w:w="108" w:type="dxa"/>
              <w:bottom w:w="100" w:type="dxa"/>
              <w:right w:w="108" w:type="dxa"/>
            </w:tcMar>
          </w:tcPr>
          <w:p w14:paraId="11670256" w14:textId="77777777" w:rsidR="00A0552F" w:rsidRDefault="00A0552F" w:rsidP="000B6ED0">
            <w:r>
              <w:rPr>
                <w:rFonts w:ascii="Times New Roman" w:eastAsia="Times New Roman" w:hAnsi="Times New Roman" w:cs="Times New Roman"/>
                <w:sz w:val="24"/>
              </w:rPr>
              <w:t>Decrease the number of plants that attract bees.</w:t>
            </w:r>
          </w:p>
        </w:tc>
        <w:tc>
          <w:tcPr>
            <w:tcW w:w="3119" w:type="dxa"/>
            <w:tcMar>
              <w:top w:w="100" w:type="dxa"/>
              <w:left w:w="108" w:type="dxa"/>
              <w:bottom w:w="100" w:type="dxa"/>
              <w:right w:w="108" w:type="dxa"/>
            </w:tcMar>
          </w:tcPr>
          <w:p w14:paraId="37D1494D" w14:textId="7FA5C0EB" w:rsidR="00A0552F" w:rsidRDefault="002B266C" w:rsidP="000B6ED0">
            <w:r>
              <w:rPr>
                <w:rFonts w:ascii="Times New Roman" w:eastAsia="Times New Roman" w:hAnsi="Times New Roman" w:cs="Times New Roman"/>
                <w:sz w:val="24"/>
              </w:rPr>
              <w:t>Responsible Person (</w:t>
            </w:r>
            <w:r w:rsidR="001E6925">
              <w:rPr>
                <w:rFonts w:ascii="Times New Roman" w:eastAsia="Times New Roman" w:hAnsi="Times New Roman" w:cs="Times New Roman"/>
                <w:sz w:val="24"/>
              </w:rPr>
              <w:t>CEO</w:t>
            </w:r>
            <w:r>
              <w:rPr>
                <w:rFonts w:ascii="Times New Roman" w:eastAsia="Times New Roman" w:hAnsi="Times New Roman" w:cs="Times New Roman"/>
                <w:sz w:val="24"/>
              </w:rPr>
              <w:t>)</w:t>
            </w:r>
          </w:p>
        </w:tc>
      </w:tr>
      <w:tr w:rsidR="00A0552F" w14:paraId="337BC365" w14:textId="77777777" w:rsidTr="000B6ED0">
        <w:tc>
          <w:tcPr>
            <w:tcW w:w="2278" w:type="dxa"/>
            <w:tcMar>
              <w:top w:w="100" w:type="dxa"/>
              <w:left w:w="108" w:type="dxa"/>
              <w:bottom w:w="100" w:type="dxa"/>
              <w:right w:w="108" w:type="dxa"/>
            </w:tcMar>
          </w:tcPr>
          <w:p w14:paraId="5DD1D22A" w14:textId="77777777" w:rsidR="00A0552F" w:rsidRDefault="00A0552F" w:rsidP="000B6ED0"/>
        </w:tc>
        <w:tc>
          <w:tcPr>
            <w:tcW w:w="3544" w:type="dxa"/>
            <w:tcMar>
              <w:top w:w="100" w:type="dxa"/>
              <w:left w:w="108" w:type="dxa"/>
              <w:bottom w:w="100" w:type="dxa"/>
              <w:right w:w="108" w:type="dxa"/>
            </w:tcMar>
          </w:tcPr>
          <w:p w14:paraId="55788B45" w14:textId="54D9C385" w:rsidR="00A0552F" w:rsidRDefault="00AE3C92" w:rsidP="000B6ED0">
            <w:r>
              <w:rPr>
                <w:rFonts w:ascii="Times New Roman" w:eastAsia="Times New Roman" w:hAnsi="Times New Roman" w:cs="Times New Roman"/>
                <w:sz w:val="24"/>
              </w:rPr>
              <w:t>Always ensure the child at risk wears shoes</w:t>
            </w:r>
            <w:r w:rsidR="00A0552F">
              <w:rPr>
                <w:rFonts w:ascii="Times New Roman" w:eastAsia="Times New Roman" w:hAnsi="Times New Roman" w:cs="Times New Roman"/>
                <w:sz w:val="24"/>
              </w:rPr>
              <w:t xml:space="preserve"> outdoors.</w:t>
            </w:r>
          </w:p>
        </w:tc>
        <w:tc>
          <w:tcPr>
            <w:tcW w:w="3119" w:type="dxa"/>
            <w:tcMar>
              <w:top w:w="100" w:type="dxa"/>
              <w:left w:w="108" w:type="dxa"/>
              <w:bottom w:w="100" w:type="dxa"/>
              <w:right w:w="108" w:type="dxa"/>
            </w:tcMar>
          </w:tcPr>
          <w:p w14:paraId="0C83B321" w14:textId="77777777" w:rsidR="00A0552F" w:rsidRDefault="002B266C" w:rsidP="000B6ED0">
            <w:r>
              <w:rPr>
                <w:rFonts w:ascii="Times New Roman" w:eastAsia="Times New Roman" w:hAnsi="Times New Roman" w:cs="Times New Roman"/>
                <w:sz w:val="24"/>
              </w:rPr>
              <w:t>Nominated Supervisor and Certified Supervisors</w:t>
            </w:r>
          </w:p>
        </w:tc>
      </w:tr>
      <w:tr w:rsidR="00A0552F" w14:paraId="49516BC3" w14:textId="77777777" w:rsidTr="000B6ED0">
        <w:tc>
          <w:tcPr>
            <w:tcW w:w="2278" w:type="dxa"/>
            <w:tcMar>
              <w:top w:w="100" w:type="dxa"/>
              <w:left w:w="108" w:type="dxa"/>
              <w:bottom w:w="100" w:type="dxa"/>
              <w:right w:w="108" w:type="dxa"/>
            </w:tcMar>
          </w:tcPr>
          <w:p w14:paraId="2E03BB54" w14:textId="77777777" w:rsidR="00A0552F" w:rsidRDefault="00A0552F" w:rsidP="000B6ED0"/>
        </w:tc>
        <w:tc>
          <w:tcPr>
            <w:tcW w:w="3544" w:type="dxa"/>
            <w:tcMar>
              <w:top w:w="100" w:type="dxa"/>
              <w:left w:w="108" w:type="dxa"/>
              <w:bottom w:w="100" w:type="dxa"/>
              <w:right w:w="108" w:type="dxa"/>
            </w:tcMar>
          </w:tcPr>
          <w:p w14:paraId="603663D9" w14:textId="77777777" w:rsidR="00A0552F" w:rsidRDefault="00A0552F" w:rsidP="000B6ED0">
            <w:r>
              <w:rPr>
                <w:rFonts w:ascii="Times New Roman" w:eastAsia="Times New Roman" w:hAnsi="Times New Roman" w:cs="Times New Roman"/>
                <w:sz w:val="24"/>
              </w:rPr>
              <w:t xml:space="preserve">Quickly manage any instance of insect infestation. It may be appropriate to request exclusion of the child </w:t>
            </w:r>
            <w:r w:rsidR="00B068E3">
              <w:rPr>
                <w:rFonts w:ascii="Times New Roman" w:eastAsia="Times New Roman" w:hAnsi="Times New Roman" w:cs="Times New Roman"/>
                <w:sz w:val="24"/>
              </w:rPr>
              <w:t xml:space="preserve">at risk </w:t>
            </w:r>
            <w:r>
              <w:rPr>
                <w:rFonts w:ascii="Times New Roman" w:eastAsia="Times New Roman" w:hAnsi="Times New Roman" w:cs="Times New Roman"/>
                <w:sz w:val="24"/>
              </w:rPr>
              <w:t>during the period required to eradicate the insects.</w:t>
            </w:r>
          </w:p>
        </w:tc>
        <w:tc>
          <w:tcPr>
            <w:tcW w:w="3119" w:type="dxa"/>
            <w:tcMar>
              <w:top w:w="100" w:type="dxa"/>
              <w:left w:w="108" w:type="dxa"/>
              <w:bottom w:w="100" w:type="dxa"/>
              <w:right w:w="108" w:type="dxa"/>
            </w:tcMar>
          </w:tcPr>
          <w:p w14:paraId="21A16FF9" w14:textId="7D162450" w:rsidR="00A0552F" w:rsidRDefault="002B266C" w:rsidP="000B6ED0">
            <w:r>
              <w:rPr>
                <w:rFonts w:ascii="Times New Roman" w:eastAsia="Times New Roman" w:hAnsi="Times New Roman" w:cs="Times New Roman"/>
                <w:sz w:val="24"/>
              </w:rPr>
              <w:t>Responsible Person (</w:t>
            </w:r>
            <w:r w:rsidR="001E6925">
              <w:rPr>
                <w:rFonts w:ascii="Times New Roman" w:eastAsia="Times New Roman" w:hAnsi="Times New Roman" w:cs="Times New Roman"/>
                <w:sz w:val="24"/>
              </w:rPr>
              <w:t>CEO</w:t>
            </w:r>
            <w:r>
              <w:rPr>
                <w:rFonts w:ascii="Times New Roman" w:eastAsia="Times New Roman" w:hAnsi="Times New Roman" w:cs="Times New Roman"/>
                <w:sz w:val="24"/>
              </w:rPr>
              <w:t>) and Nominated Supervisor</w:t>
            </w:r>
          </w:p>
        </w:tc>
      </w:tr>
      <w:tr w:rsidR="00A0552F" w14:paraId="25C05167" w14:textId="77777777" w:rsidTr="000B6ED0">
        <w:tc>
          <w:tcPr>
            <w:tcW w:w="2278" w:type="dxa"/>
            <w:tcMar>
              <w:top w:w="100" w:type="dxa"/>
              <w:left w:w="108" w:type="dxa"/>
              <w:bottom w:w="100" w:type="dxa"/>
              <w:right w:w="108" w:type="dxa"/>
            </w:tcMar>
          </w:tcPr>
          <w:p w14:paraId="539FFC8B" w14:textId="77777777" w:rsidR="00A0552F" w:rsidRDefault="00A0552F" w:rsidP="000B6ED0">
            <w:r>
              <w:rPr>
                <w:rFonts w:ascii="Times New Roman" w:eastAsia="Times New Roman" w:hAnsi="Times New Roman" w:cs="Times New Roman"/>
                <w:sz w:val="24"/>
              </w:rPr>
              <w:t>Latex allergies</w:t>
            </w:r>
          </w:p>
        </w:tc>
        <w:tc>
          <w:tcPr>
            <w:tcW w:w="3544" w:type="dxa"/>
            <w:tcMar>
              <w:top w:w="100" w:type="dxa"/>
              <w:left w:w="108" w:type="dxa"/>
              <w:bottom w:w="100" w:type="dxa"/>
              <w:right w:w="108" w:type="dxa"/>
            </w:tcMar>
          </w:tcPr>
          <w:p w14:paraId="3BA83F22" w14:textId="77777777" w:rsidR="00A0552F" w:rsidRDefault="00A0552F" w:rsidP="000B6ED0">
            <w:r>
              <w:rPr>
                <w:rFonts w:ascii="Times New Roman" w:eastAsia="Times New Roman" w:hAnsi="Times New Roman" w:cs="Times New Roman"/>
                <w:sz w:val="24"/>
              </w:rPr>
              <w:t>Avoid the use of party balloons or contact with latex gloves.</w:t>
            </w:r>
          </w:p>
        </w:tc>
        <w:tc>
          <w:tcPr>
            <w:tcW w:w="3119" w:type="dxa"/>
            <w:tcMar>
              <w:top w:w="100" w:type="dxa"/>
              <w:left w:w="108" w:type="dxa"/>
              <w:bottom w:w="100" w:type="dxa"/>
              <w:right w:w="108" w:type="dxa"/>
            </w:tcMar>
          </w:tcPr>
          <w:p w14:paraId="408ABEA3" w14:textId="77777777" w:rsidR="00A0552F" w:rsidRDefault="00321B7A" w:rsidP="000B6ED0">
            <w:r>
              <w:rPr>
                <w:rFonts w:ascii="Times New Roman" w:eastAsia="Times New Roman" w:hAnsi="Times New Roman" w:cs="Times New Roman"/>
                <w:sz w:val="24"/>
              </w:rPr>
              <w:t>Nominated Supervisor and Certified Supervisors</w:t>
            </w:r>
          </w:p>
        </w:tc>
      </w:tr>
      <w:tr w:rsidR="00A0552F" w14:paraId="4A84A487" w14:textId="77777777" w:rsidTr="000B6ED0">
        <w:tc>
          <w:tcPr>
            <w:tcW w:w="2278" w:type="dxa"/>
            <w:tcMar>
              <w:top w:w="100" w:type="dxa"/>
              <w:left w:w="108" w:type="dxa"/>
              <w:bottom w:w="100" w:type="dxa"/>
              <w:right w:w="108" w:type="dxa"/>
            </w:tcMar>
          </w:tcPr>
          <w:p w14:paraId="5DFF9C41" w14:textId="77777777" w:rsidR="00A0552F" w:rsidRDefault="00A0552F" w:rsidP="000B6ED0">
            <w:r>
              <w:rPr>
                <w:rFonts w:ascii="Times New Roman" w:eastAsia="Times New Roman" w:hAnsi="Times New Roman" w:cs="Times New Roman"/>
                <w:sz w:val="24"/>
              </w:rPr>
              <w:lastRenderedPageBreak/>
              <w:t>Cooking with children</w:t>
            </w:r>
            <w:r w:rsidR="001C17AF">
              <w:rPr>
                <w:rFonts w:ascii="Times New Roman" w:eastAsia="Times New Roman" w:hAnsi="Times New Roman" w:cs="Times New Roman"/>
                <w:sz w:val="24"/>
              </w:rPr>
              <w:t xml:space="preserve"> (not done at present)</w:t>
            </w:r>
          </w:p>
        </w:tc>
        <w:tc>
          <w:tcPr>
            <w:tcW w:w="3544" w:type="dxa"/>
            <w:tcMar>
              <w:top w:w="100" w:type="dxa"/>
              <w:left w:w="108" w:type="dxa"/>
              <w:bottom w:w="100" w:type="dxa"/>
              <w:right w:w="108" w:type="dxa"/>
            </w:tcMar>
          </w:tcPr>
          <w:p w14:paraId="321A6087" w14:textId="77777777" w:rsidR="00A0552F" w:rsidRDefault="00A0552F" w:rsidP="001C17AF">
            <w:r>
              <w:rPr>
                <w:rFonts w:ascii="Times New Roman" w:eastAsia="Times New Roman" w:hAnsi="Times New Roman" w:cs="Times New Roman"/>
                <w:sz w:val="24"/>
              </w:rPr>
              <w:t xml:space="preserve">Ensure parents/guardians of the child </w:t>
            </w:r>
            <w:r w:rsidR="00B068E3">
              <w:rPr>
                <w:rFonts w:ascii="Times New Roman" w:eastAsia="Times New Roman" w:hAnsi="Times New Roman" w:cs="Times New Roman"/>
                <w:sz w:val="24"/>
              </w:rPr>
              <w:t xml:space="preserve">at risk </w:t>
            </w:r>
            <w:r>
              <w:rPr>
                <w:rFonts w:ascii="Times New Roman" w:eastAsia="Times New Roman" w:hAnsi="Times New Roman" w:cs="Times New Roman"/>
                <w:sz w:val="24"/>
              </w:rPr>
              <w:t xml:space="preserve">are advised well in advance and included in the planning process. Parents </w:t>
            </w:r>
            <w:r w:rsidR="001C17AF">
              <w:rPr>
                <w:rFonts w:ascii="Times New Roman" w:eastAsia="Times New Roman" w:hAnsi="Times New Roman" w:cs="Times New Roman"/>
                <w:sz w:val="24"/>
              </w:rPr>
              <w:t>will be asked</w:t>
            </w:r>
            <w:r>
              <w:rPr>
                <w:rFonts w:ascii="Times New Roman" w:eastAsia="Times New Roman" w:hAnsi="Times New Roman" w:cs="Times New Roman"/>
                <w:sz w:val="24"/>
              </w:rPr>
              <w:t xml:space="preserve"> to provide the ingredients themselves</w:t>
            </w:r>
            <w:r w:rsidR="001C17AF">
              <w:rPr>
                <w:rFonts w:ascii="Times New Roman" w:eastAsia="Times New Roman" w:hAnsi="Times New Roman" w:cs="Times New Roman"/>
                <w:sz w:val="24"/>
              </w:rPr>
              <w:t xml:space="preserve"> for the child at risk</w:t>
            </w:r>
            <w:r>
              <w:rPr>
                <w:rFonts w:ascii="Times New Roman" w:eastAsia="Times New Roman" w:hAnsi="Times New Roman" w:cs="Times New Roman"/>
                <w:sz w:val="24"/>
              </w:rPr>
              <w:t xml:space="preserve">. </w:t>
            </w:r>
          </w:p>
        </w:tc>
        <w:tc>
          <w:tcPr>
            <w:tcW w:w="3119" w:type="dxa"/>
            <w:tcMar>
              <w:top w:w="100" w:type="dxa"/>
              <w:left w:w="108" w:type="dxa"/>
              <w:bottom w:w="100" w:type="dxa"/>
              <w:right w:w="108" w:type="dxa"/>
            </w:tcMar>
          </w:tcPr>
          <w:p w14:paraId="38F5D8A3" w14:textId="77777777" w:rsidR="00A0552F" w:rsidRDefault="00321B7A" w:rsidP="000B6ED0">
            <w:r>
              <w:rPr>
                <w:rFonts w:ascii="Times New Roman" w:eastAsia="Times New Roman" w:hAnsi="Times New Roman" w:cs="Times New Roman"/>
                <w:sz w:val="24"/>
              </w:rPr>
              <w:t>Nominated Supervisor</w:t>
            </w:r>
          </w:p>
        </w:tc>
      </w:tr>
    </w:tbl>
    <w:p w14:paraId="5DA8BB8A" w14:textId="77777777" w:rsidR="00A0552F" w:rsidRDefault="00A0552F" w:rsidP="007920B1"/>
    <w:p w14:paraId="2D2F7793" w14:textId="412EAD8B" w:rsidR="00EF56FC" w:rsidRPr="001C17AF" w:rsidRDefault="002C5A7E" w:rsidP="001C17AF">
      <w:pPr>
        <w:rPr>
          <w:rFonts w:ascii="Times New Roman" w:eastAsia="Times New Roman" w:hAnsi="Times New Roman" w:cs="Times New Roman"/>
          <w:i/>
          <w:sz w:val="24"/>
        </w:rPr>
      </w:pPr>
      <w:r>
        <w:rPr>
          <w:rFonts w:ascii="Times New Roman" w:eastAsia="Times New Roman" w:hAnsi="Times New Roman" w:cs="Times New Roman"/>
          <w:i/>
          <w:sz w:val="24"/>
        </w:rPr>
        <w:t>(</w:t>
      </w:r>
      <w:r w:rsidR="00666F2E">
        <w:rPr>
          <w:rFonts w:ascii="Times New Roman" w:eastAsia="Times New Roman" w:hAnsi="Times New Roman" w:cs="Times New Roman"/>
          <w:i/>
          <w:sz w:val="24"/>
        </w:rPr>
        <w:t xml:space="preserve">Source Department of Education </w:t>
      </w:r>
      <w:r w:rsidR="00EA33ED">
        <w:rPr>
          <w:rFonts w:ascii="Times New Roman" w:eastAsia="Times New Roman" w:hAnsi="Times New Roman" w:cs="Times New Roman"/>
          <w:i/>
          <w:sz w:val="24"/>
        </w:rPr>
        <w:t>and Training</w:t>
      </w:r>
      <w:r w:rsidR="00666F2E">
        <w:rPr>
          <w:rFonts w:ascii="Times New Roman" w:eastAsia="Times New Roman" w:hAnsi="Times New Roman" w:cs="Times New Roman"/>
          <w:i/>
          <w:sz w:val="24"/>
        </w:rPr>
        <w:t>)</w:t>
      </w:r>
    </w:p>
    <w:p w14:paraId="22AA9816" w14:textId="4A0930CF" w:rsidR="00BF1D36" w:rsidRDefault="00666F2E">
      <w:r>
        <w:rPr>
          <w:rFonts w:ascii="Times New Roman" w:eastAsia="Times New Roman" w:hAnsi="Times New Roman" w:cs="Times New Roman"/>
        </w:rPr>
        <w:t xml:space="preserve">Published by the Victorian Department </w:t>
      </w:r>
      <w:r w:rsidR="00C768BD">
        <w:rPr>
          <w:rFonts w:ascii="Times New Roman" w:eastAsia="Times New Roman" w:hAnsi="Times New Roman" w:cs="Times New Roman"/>
        </w:rPr>
        <w:t xml:space="preserve">of </w:t>
      </w:r>
      <w:r>
        <w:rPr>
          <w:rFonts w:ascii="Times New Roman" w:eastAsia="Times New Roman" w:hAnsi="Times New Roman" w:cs="Times New Roman"/>
        </w:rPr>
        <w:t xml:space="preserve">Education and </w:t>
      </w:r>
      <w:r w:rsidR="00A6540B">
        <w:rPr>
          <w:rFonts w:ascii="Times New Roman" w:eastAsia="Times New Roman" w:hAnsi="Times New Roman" w:cs="Times New Roman"/>
        </w:rPr>
        <w:t>Training</w:t>
      </w:r>
      <w:r>
        <w:rPr>
          <w:rFonts w:ascii="Times New Roman" w:eastAsia="Times New Roman" w:hAnsi="Times New Roman" w:cs="Times New Roman"/>
        </w:rPr>
        <w:t>, Melbourne, Victoria, Australia</w:t>
      </w:r>
      <w:r w:rsidR="00943060">
        <w:rPr>
          <w:rFonts w:ascii="Times New Roman" w:eastAsia="Times New Roman" w:hAnsi="Times New Roman" w:cs="Times New Roman"/>
        </w:rPr>
        <w:t xml:space="preserve"> </w:t>
      </w:r>
      <w:r>
        <w:rPr>
          <w:rFonts w:ascii="Times New Roman" w:eastAsia="Times New Roman" w:hAnsi="Times New Roman" w:cs="Times New Roman"/>
        </w:rPr>
        <w:t>May 2006</w:t>
      </w:r>
      <w:r w:rsidR="00AE3C92">
        <w:rPr>
          <w:rFonts w:ascii="Times New Roman" w:eastAsia="Times New Roman" w:hAnsi="Times New Roman" w:cs="Times New Roman"/>
        </w:rPr>
        <w:t xml:space="preserve"> (</w:t>
      </w:r>
      <w:r w:rsidR="00BF1D36">
        <w:rPr>
          <w:rFonts w:ascii="Times New Roman" w:eastAsia="Times New Roman" w:hAnsi="Times New Roman" w:cs="Times New Roman"/>
        </w:rPr>
        <w:t>Revised May 2010</w:t>
      </w:r>
      <w:r w:rsidR="00AE3C92">
        <w:rPr>
          <w:rFonts w:ascii="Times New Roman" w:eastAsia="Times New Roman" w:hAnsi="Times New Roman" w:cs="Times New Roman"/>
        </w:rPr>
        <w:t>)</w:t>
      </w:r>
    </w:p>
    <w:p w14:paraId="059959F0" w14:textId="1A6B2ED1" w:rsidR="00EF56FC" w:rsidRDefault="00666F2E">
      <w:r>
        <w:rPr>
          <w:rFonts w:ascii="Times New Roman" w:eastAsia="Times New Roman" w:hAnsi="Times New Roman" w:cs="Times New Roman"/>
        </w:rPr>
        <w:t xml:space="preserve">© Copyright State of Victoria, Department of Education and </w:t>
      </w:r>
      <w:r w:rsidR="00BF1D36">
        <w:rPr>
          <w:rFonts w:ascii="Times New Roman" w:eastAsia="Times New Roman" w:hAnsi="Times New Roman" w:cs="Times New Roman"/>
        </w:rPr>
        <w:t>Training</w:t>
      </w:r>
      <w:r>
        <w:rPr>
          <w:rFonts w:ascii="Times New Roman" w:eastAsia="Times New Roman" w:hAnsi="Times New Roman" w:cs="Times New Roman"/>
        </w:rPr>
        <w:t>, 2009</w:t>
      </w:r>
      <w:r w:rsidR="00943060">
        <w:rPr>
          <w:rFonts w:ascii="Times New Roman" w:eastAsia="Times New Roman" w:hAnsi="Times New Roman" w:cs="Times New Roman"/>
        </w:rPr>
        <w:t>.</w:t>
      </w:r>
    </w:p>
    <w:p w14:paraId="671C0CC6" w14:textId="53AB68C5" w:rsidR="00EF56FC" w:rsidRDefault="00666F2E">
      <w:r>
        <w:rPr>
          <w:rFonts w:ascii="Times New Roman" w:eastAsia="Times New Roman" w:hAnsi="Times New Roman" w:cs="Times New Roman"/>
        </w:rPr>
        <w:t xml:space="preserve">State of Victoria, Department of Education and Early Childhood </w:t>
      </w:r>
      <w:proofErr w:type="gramStart"/>
      <w:r>
        <w:rPr>
          <w:rFonts w:ascii="Times New Roman" w:eastAsia="Times New Roman" w:hAnsi="Times New Roman" w:cs="Times New Roman"/>
        </w:rPr>
        <w:t>gives</w:t>
      </w:r>
      <w:proofErr w:type="gramEnd"/>
      <w:r>
        <w:rPr>
          <w:rFonts w:ascii="Times New Roman" w:eastAsia="Times New Roman" w:hAnsi="Times New Roman" w:cs="Times New Roman"/>
        </w:rPr>
        <w:t xml:space="preserve"> permission to reproduce any part of this model policy.</w:t>
      </w:r>
      <w:r w:rsidR="007920B1">
        <w:rPr>
          <w:rFonts w:ascii="Times New Roman" w:eastAsia="Times New Roman" w:hAnsi="Times New Roman" w:cs="Times New Roman"/>
        </w:rPr>
        <w:t xml:space="preserve"> </w:t>
      </w:r>
      <w:r>
        <w:rPr>
          <w:rFonts w:ascii="Times New Roman" w:eastAsia="Times New Roman" w:hAnsi="Times New Roman" w:cs="Times New Roman"/>
        </w:rPr>
        <w:t xml:space="preserve">Also published on </w:t>
      </w:r>
      <w:hyperlink r:id="rId16" w:history="1">
        <w:r w:rsidRPr="00AE3C92">
          <w:rPr>
            <w:rStyle w:val="Hyperlink"/>
            <w:rFonts w:ascii="Times New Roman" w:eastAsia="Times New Roman" w:hAnsi="Times New Roman" w:cs="Times New Roman"/>
          </w:rPr>
          <w:t>www.</w:t>
        </w:r>
        <w:r w:rsidR="00BF1D36" w:rsidRPr="00AE3C92">
          <w:rPr>
            <w:rStyle w:val="Hyperlink"/>
            <w:rFonts w:ascii="Times New Roman" w:eastAsia="Times New Roman" w:hAnsi="Times New Roman" w:cs="Times New Roman"/>
          </w:rPr>
          <w:t>education.vic.gov.au</w:t>
        </w:r>
      </w:hyperlink>
      <w:r>
        <w:rPr>
          <w:rFonts w:ascii="Times New Roman" w:eastAsia="Times New Roman" w:hAnsi="Times New Roman" w:cs="Times New Roman"/>
        </w:rPr>
        <w:t xml:space="preserve"> </w:t>
      </w:r>
    </w:p>
    <w:p w14:paraId="6A892E37" w14:textId="7E56F525" w:rsidR="001D603F" w:rsidRPr="00F23DE6" w:rsidRDefault="00666F2E" w:rsidP="00F23DE6">
      <w:pPr>
        <w:ind w:right="-1050"/>
      </w:pPr>
      <w:r>
        <w:rPr>
          <w:rFonts w:ascii="Times New Roman" w:eastAsia="Times New Roman" w:hAnsi="Times New Roman" w:cs="Times New Roman"/>
        </w:rPr>
        <w:t>Authorised by the Victorian Government, 35 Spring St, Melbourne</w:t>
      </w:r>
      <w:r w:rsidR="00943060">
        <w:rPr>
          <w:rFonts w:ascii="Times New Roman" w:eastAsia="Times New Roman" w:hAnsi="Times New Roman" w:cs="Times New Roman"/>
        </w:rPr>
        <w:t>, VIC 3000.</w:t>
      </w:r>
    </w:p>
    <w:p w14:paraId="753A7E77" w14:textId="77777777" w:rsidR="00A6540B" w:rsidRPr="00A6540B" w:rsidRDefault="00A6540B" w:rsidP="00A6540B"/>
    <w:tbl>
      <w:tblPr>
        <w:tblW w:w="0" w:type="auto"/>
        <w:tblInd w:w="135" w:type="dxa"/>
        <w:tblLayout w:type="fixed"/>
        <w:tblLook w:val="06A0" w:firstRow="1" w:lastRow="0" w:firstColumn="1" w:lastColumn="0" w:noHBand="1" w:noVBand="1"/>
      </w:tblPr>
      <w:tblGrid>
        <w:gridCol w:w="3675"/>
        <w:gridCol w:w="5340"/>
      </w:tblGrid>
      <w:tr w:rsidR="00F23DE6" w:rsidRPr="00F23DE6" w14:paraId="034B2DDD" w14:textId="77777777" w:rsidTr="00F23DE6">
        <w:tc>
          <w:tcPr>
            <w:tcW w:w="3675" w:type="dxa"/>
            <w:tcBorders>
              <w:top w:val="single" w:sz="8" w:space="0" w:color="auto"/>
              <w:left w:val="single" w:sz="8" w:space="0" w:color="auto"/>
              <w:bottom w:val="single" w:sz="8" w:space="0" w:color="auto"/>
              <w:right w:val="single" w:sz="8" w:space="0" w:color="auto"/>
            </w:tcBorders>
            <w:shd w:val="clear" w:color="auto" w:fill="DEEAF6"/>
            <w:hideMark/>
          </w:tcPr>
          <w:p w14:paraId="74BC3B5A" w14:textId="77777777" w:rsidR="00F23DE6" w:rsidRPr="00F23DE6" w:rsidRDefault="00F23DE6">
            <w:pPr>
              <w:rPr>
                <w:rFonts w:ascii="Times New Roman" w:hAnsi="Times New Roman" w:cs="Times New Roman"/>
                <w:sz w:val="24"/>
                <w:szCs w:val="24"/>
              </w:rPr>
            </w:pPr>
            <w:r w:rsidRPr="00F23DE6">
              <w:rPr>
                <w:rFonts w:ascii="Times New Roman" w:hAnsi="Times New Roman" w:cs="Times New Roman"/>
                <w:b/>
                <w:bCs/>
                <w:sz w:val="24"/>
                <w:szCs w:val="24"/>
              </w:rPr>
              <w:t>Status</w:t>
            </w:r>
          </w:p>
        </w:tc>
        <w:tc>
          <w:tcPr>
            <w:tcW w:w="5340" w:type="dxa"/>
            <w:tcBorders>
              <w:top w:val="single" w:sz="8" w:space="0" w:color="auto"/>
              <w:left w:val="single" w:sz="8" w:space="0" w:color="auto"/>
              <w:bottom w:val="single" w:sz="8" w:space="0" w:color="auto"/>
              <w:right w:val="single" w:sz="8" w:space="0" w:color="auto"/>
            </w:tcBorders>
            <w:hideMark/>
          </w:tcPr>
          <w:p w14:paraId="743DD617" w14:textId="77777777" w:rsidR="00F23DE6" w:rsidRPr="00F23DE6" w:rsidRDefault="00F23DE6">
            <w:pPr>
              <w:rPr>
                <w:rFonts w:ascii="Times New Roman" w:hAnsi="Times New Roman" w:cs="Times New Roman"/>
                <w:sz w:val="24"/>
                <w:szCs w:val="24"/>
              </w:rPr>
            </w:pPr>
            <w:r w:rsidRPr="00F23DE6">
              <w:rPr>
                <w:rFonts w:ascii="Times New Roman" w:hAnsi="Times New Roman" w:cs="Times New Roman"/>
                <w:sz w:val="24"/>
                <w:szCs w:val="24"/>
              </w:rPr>
              <w:t>Current</w:t>
            </w:r>
          </w:p>
        </w:tc>
      </w:tr>
      <w:tr w:rsidR="00F23DE6" w:rsidRPr="00F23DE6" w14:paraId="55FD2010" w14:textId="77777777" w:rsidTr="00F23DE6">
        <w:tc>
          <w:tcPr>
            <w:tcW w:w="3675" w:type="dxa"/>
            <w:tcBorders>
              <w:top w:val="single" w:sz="8" w:space="0" w:color="auto"/>
              <w:left w:val="single" w:sz="8" w:space="0" w:color="auto"/>
              <w:bottom w:val="single" w:sz="8" w:space="0" w:color="auto"/>
              <w:right w:val="single" w:sz="8" w:space="0" w:color="auto"/>
            </w:tcBorders>
            <w:shd w:val="clear" w:color="auto" w:fill="DEEAF6"/>
            <w:hideMark/>
          </w:tcPr>
          <w:p w14:paraId="762B3459" w14:textId="77777777" w:rsidR="00F23DE6" w:rsidRPr="00F23DE6" w:rsidRDefault="00F23DE6">
            <w:pPr>
              <w:rPr>
                <w:rFonts w:ascii="Times New Roman" w:hAnsi="Times New Roman" w:cs="Times New Roman"/>
                <w:sz w:val="24"/>
                <w:szCs w:val="24"/>
              </w:rPr>
            </w:pPr>
            <w:r w:rsidRPr="00F23DE6">
              <w:rPr>
                <w:rFonts w:ascii="Times New Roman" w:hAnsi="Times New Roman" w:cs="Times New Roman"/>
                <w:b/>
                <w:bCs/>
                <w:sz w:val="24"/>
                <w:szCs w:val="24"/>
              </w:rPr>
              <w:t>Effective Date</w:t>
            </w:r>
          </w:p>
        </w:tc>
        <w:tc>
          <w:tcPr>
            <w:tcW w:w="5340" w:type="dxa"/>
            <w:tcBorders>
              <w:top w:val="single" w:sz="8" w:space="0" w:color="auto"/>
              <w:left w:val="single" w:sz="8" w:space="0" w:color="auto"/>
              <w:bottom w:val="single" w:sz="8" w:space="0" w:color="auto"/>
              <w:right w:val="single" w:sz="8" w:space="0" w:color="auto"/>
            </w:tcBorders>
            <w:hideMark/>
          </w:tcPr>
          <w:p w14:paraId="72843BF5" w14:textId="77777777" w:rsidR="00F23DE6" w:rsidRPr="00F23DE6" w:rsidRDefault="00F23DE6">
            <w:pPr>
              <w:rPr>
                <w:rFonts w:ascii="Times New Roman" w:hAnsi="Times New Roman" w:cs="Times New Roman"/>
                <w:sz w:val="24"/>
                <w:szCs w:val="24"/>
              </w:rPr>
            </w:pPr>
            <w:r w:rsidRPr="00F23DE6">
              <w:rPr>
                <w:rFonts w:ascii="Times New Roman" w:hAnsi="Times New Roman" w:cs="Times New Roman"/>
                <w:sz w:val="24"/>
                <w:szCs w:val="24"/>
              </w:rPr>
              <w:t>11 October 2023</w:t>
            </w:r>
          </w:p>
        </w:tc>
      </w:tr>
      <w:tr w:rsidR="00F23DE6" w:rsidRPr="00F23DE6" w14:paraId="237C1BE7" w14:textId="77777777" w:rsidTr="00F23DE6">
        <w:tc>
          <w:tcPr>
            <w:tcW w:w="3675" w:type="dxa"/>
            <w:tcBorders>
              <w:top w:val="single" w:sz="8" w:space="0" w:color="auto"/>
              <w:left w:val="single" w:sz="8" w:space="0" w:color="auto"/>
              <w:bottom w:val="single" w:sz="8" w:space="0" w:color="auto"/>
              <w:right w:val="single" w:sz="8" w:space="0" w:color="auto"/>
            </w:tcBorders>
            <w:shd w:val="clear" w:color="auto" w:fill="DEEAF6"/>
            <w:hideMark/>
          </w:tcPr>
          <w:p w14:paraId="6AC3DB9A" w14:textId="77777777" w:rsidR="00F23DE6" w:rsidRPr="00F23DE6" w:rsidRDefault="00F23DE6">
            <w:pPr>
              <w:rPr>
                <w:rFonts w:ascii="Times New Roman" w:hAnsi="Times New Roman" w:cs="Times New Roman"/>
                <w:sz w:val="24"/>
                <w:szCs w:val="24"/>
              </w:rPr>
            </w:pPr>
            <w:r w:rsidRPr="00F23DE6">
              <w:rPr>
                <w:rFonts w:ascii="Times New Roman" w:hAnsi="Times New Roman" w:cs="Times New Roman"/>
                <w:b/>
                <w:bCs/>
                <w:sz w:val="24"/>
                <w:szCs w:val="24"/>
              </w:rPr>
              <w:t>Review Date</w:t>
            </w:r>
          </w:p>
        </w:tc>
        <w:tc>
          <w:tcPr>
            <w:tcW w:w="5340" w:type="dxa"/>
            <w:tcBorders>
              <w:top w:val="single" w:sz="8" w:space="0" w:color="auto"/>
              <w:left w:val="single" w:sz="8" w:space="0" w:color="auto"/>
              <w:bottom w:val="single" w:sz="8" w:space="0" w:color="auto"/>
              <w:right w:val="single" w:sz="8" w:space="0" w:color="auto"/>
            </w:tcBorders>
            <w:hideMark/>
          </w:tcPr>
          <w:p w14:paraId="76CCA252" w14:textId="77777777" w:rsidR="00F23DE6" w:rsidRPr="00F23DE6" w:rsidRDefault="00F23DE6">
            <w:pPr>
              <w:rPr>
                <w:rFonts w:ascii="Times New Roman" w:hAnsi="Times New Roman" w:cs="Times New Roman"/>
                <w:sz w:val="24"/>
                <w:szCs w:val="24"/>
              </w:rPr>
            </w:pPr>
            <w:r w:rsidRPr="00F23DE6">
              <w:rPr>
                <w:rFonts w:ascii="Times New Roman" w:hAnsi="Times New Roman" w:cs="Times New Roman"/>
                <w:sz w:val="24"/>
                <w:szCs w:val="24"/>
              </w:rPr>
              <w:t>By October 2025</w:t>
            </w:r>
          </w:p>
        </w:tc>
      </w:tr>
      <w:tr w:rsidR="00F23DE6" w:rsidRPr="00F23DE6" w14:paraId="2026F3B5" w14:textId="77777777" w:rsidTr="00F23DE6">
        <w:tc>
          <w:tcPr>
            <w:tcW w:w="3675" w:type="dxa"/>
            <w:tcBorders>
              <w:top w:val="single" w:sz="8" w:space="0" w:color="auto"/>
              <w:left w:val="single" w:sz="8" w:space="0" w:color="auto"/>
              <w:bottom w:val="single" w:sz="8" w:space="0" w:color="auto"/>
              <w:right w:val="single" w:sz="8" w:space="0" w:color="auto"/>
            </w:tcBorders>
            <w:shd w:val="clear" w:color="auto" w:fill="DEEAF6"/>
            <w:hideMark/>
          </w:tcPr>
          <w:p w14:paraId="6B4726FC" w14:textId="77777777" w:rsidR="00F23DE6" w:rsidRPr="00F23DE6" w:rsidRDefault="00F23DE6">
            <w:pPr>
              <w:rPr>
                <w:rFonts w:ascii="Times New Roman" w:hAnsi="Times New Roman" w:cs="Times New Roman"/>
                <w:sz w:val="24"/>
                <w:szCs w:val="24"/>
              </w:rPr>
            </w:pPr>
            <w:r w:rsidRPr="00F23DE6">
              <w:rPr>
                <w:rFonts w:ascii="Times New Roman" w:hAnsi="Times New Roman" w:cs="Times New Roman"/>
                <w:b/>
                <w:bCs/>
                <w:sz w:val="24"/>
                <w:szCs w:val="24"/>
              </w:rPr>
              <w:t>Approval Authority</w:t>
            </w:r>
          </w:p>
        </w:tc>
        <w:tc>
          <w:tcPr>
            <w:tcW w:w="5340" w:type="dxa"/>
            <w:tcBorders>
              <w:top w:val="single" w:sz="8" w:space="0" w:color="auto"/>
              <w:left w:val="single" w:sz="8" w:space="0" w:color="auto"/>
              <w:bottom w:val="single" w:sz="8" w:space="0" w:color="auto"/>
              <w:right w:val="single" w:sz="8" w:space="0" w:color="auto"/>
            </w:tcBorders>
            <w:hideMark/>
          </w:tcPr>
          <w:p w14:paraId="23AF88FC" w14:textId="0C2A7A4D" w:rsidR="00F23DE6" w:rsidRPr="00EF0153" w:rsidRDefault="00CD5AC6">
            <w:pPr>
              <w:rPr>
                <w:rFonts w:ascii="Times New Roman" w:hAnsi="Times New Roman" w:cs="Times New Roman"/>
                <w:sz w:val="24"/>
                <w:szCs w:val="24"/>
              </w:rPr>
            </w:pPr>
            <w:r w:rsidRPr="00CD5AC6">
              <w:rPr>
                <w:rFonts w:ascii="Times New Roman" w:hAnsi="Times New Roman" w:cs="Times New Roman"/>
                <w:sz w:val="24"/>
                <w:szCs w:val="24"/>
                <w:highlight w:val="yellow"/>
              </w:rPr>
              <w:t>Board</w:t>
            </w:r>
          </w:p>
        </w:tc>
      </w:tr>
      <w:tr w:rsidR="00F23DE6" w:rsidRPr="00F23DE6" w14:paraId="7D64BEAD" w14:textId="77777777" w:rsidTr="00F23DE6">
        <w:tc>
          <w:tcPr>
            <w:tcW w:w="3675" w:type="dxa"/>
            <w:tcBorders>
              <w:top w:val="single" w:sz="8" w:space="0" w:color="auto"/>
              <w:left w:val="single" w:sz="8" w:space="0" w:color="auto"/>
              <w:bottom w:val="single" w:sz="8" w:space="0" w:color="auto"/>
              <w:right w:val="single" w:sz="8" w:space="0" w:color="auto"/>
            </w:tcBorders>
            <w:shd w:val="clear" w:color="auto" w:fill="DEEAF6"/>
            <w:hideMark/>
          </w:tcPr>
          <w:p w14:paraId="11601729" w14:textId="77777777" w:rsidR="00F23DE6" w:rsidRPr="00F23DE6" w:rsidRDefault="00F23DE6">
            <w:pPr>
              <w:rPr>
                <w:rFonts w:ascii="Times New Roman" w:hAnsi="Times New Roman" w:cs="Times New Roman"/>
                <w:sz w:val="24"/>
                <w:szCs w:val="24"/>
              </w:rPr>
            </w:pPr>
            <w:r w:rsidRPr="00F23DE6">
              <w:rPr>
                <w:rFonts w:ascii="Times New Roman" w:hAnsi="Times New Roman" w:cs="Times New Roman"/>
                <w:b/>
                <w:bCs/>
                <w:sz w:val="24"/>
                <w:szCs w:val="24"/>
              </w:rPr>
              <w:t>Enquiries</w:t>
            </w:r>
          </w:p>
        </w:tc>
        <w:tc>
          <w:tcPr>
            <w:tcW w:w="5340" w:type="dxa"/>
            <w:tcBorders>
              <w:top w:val="single" w:sz="8" w:space="0" w:color="auto"/>
              <w:left w:val="single" w:sz="8" w:space="0" w:color="auto"/>
              <w:bottom w:val="single" w:sz="8" w:space="0" w:color="auto"/>
              <w:right w:val="single" w:sz="8" w:space="0" w:color="auto"/>
            </w:tcBorders>
            <w:hideMark/>
          </w:tcPr>
          <w:p w14:paraId="2E654069" w14:textId="77777777" w:rsidR="00F23DE6" w:rsidRPr="00F23DE6" w:rsidRDefault="00F23DE6">
            <w:pPr>
              <w:rPr>
                <w:rFonts w:ascii="Times New Roman" w:hAnsi="Times New Roman" w:cs="Times New Roman"/>
                <w:sz w:val="24"/>
                <w:szCs w:val="24"/>
              </w:rPr>
            </w:pPr>
            <w:r w:rsidRPr="00F23DE6">
              <w:rPr>
                <w:rFonts w:ascii="Times New Roman" w:hAnsi="Times New Roman" w:cs="Times New Roman"/>
                <w:sz w:val="24"/>
                <w:szCs w:val="24"/>
              </w:rPr>
              <w:t>9808 2000</w:t>
            </w:r>
          </w:p>
        </w:tc>
      </w:tr>
    </w:tbl>
    <w:p w14:paraId="6012A027" w14:textId="77777777" w:rsidR="00A6540B" w:rsidRPr="00A6540B" w:rsidRDefault="00A6540B" w:rsidP="00A6540B"/>
    <w:p w14:paraId="4596DB00" w14:textId="77777777" w:rsidR="00A6540B" w:rsidRPr="00A6540B" w:rsidRDefault="00A6540B" w:rsidP="00A6540B"/>
    <w:p w14:paraId="475C58E1" w14:textId="77777777" w:rsidR="00A6540B" w:rsidRPr="00A6540B" w:rsidRDefault="00A6540B" w:rsidP="00A6540B"/>
    <w:p w14:paraId="3CCA8D53" w14:textId="77777777" w:rsidR="00A6540B" w:rsidRPr="00A6540B" w:rsidRDefault="00A6540B" w:rsidP="00A6540B"/>
    <w:p w14:paraId="419C7DF9" w14:textId="77777777" w:rsidR="00A6540B" w:rsidRPr="00A6540B" w:rsidRDefault="00A6540B" w:rsidP="00A6540B"/>
    <w:p w14:paraId="2B99849D" w14:textId="77777777" w:rsidR="00A6540B" w:rsidRPr="00A6540B" w:rsidRDefault="00A6540B" w:rsidP="00A6540B"/>
    <w:p w14:paraId="3B8135A1" w14:textId="77777777" w:rsidR="00A6540B" w:rsidRPr="00A6540B" w:rsidRDefault="00A6540B" w:rsidP="00A6540B"/>
    <w:p w14:paraId="66F33CF9" w14:textId="77777777" w:rsidR="00A6540B" w:rsidRPr="00A6540B" w:rsidRDefault="00A6540B" w:rsidP="00A6540B"/>
    <w:p w14:paraId="1C771458" w14:textId="77777777" w:rsidR="00A6540B" w:rsidRPr="00A6540B" w:rsidRDefault="00A6540B" w:rsidP="00A6540B"/>
    <w:p w14:paraId="1F543F6D" w14:textId="77777777" w:rsidR="00A6540B" w:rsidRPr="00A6540B" w:rsidRDefault="00A6540B" w:rsidP="00A6540B"/>
    <w:p w14:paraId="7E11E8B3" w14:textId="77777777" w:rsidR="00A6540B" w:rsidRPr="00A6540B" w:rsidRDefault="00A6540B" w:rsidP="00A6540B"/>
    <w:p w14:paraId="10190C66" w14:textId="77777777" w:rsidR="00A6540B" w:rsidRPr="00A6540B" w:rsidRDefault="00A6540B" w:rsidP="00A6540B"/>
    <w:p w14:paraId="2BFD51CA" w14:textId="77777777" w:rsidR="00A6540B" w:rsidRPr="00A6540B" w:rsidRDefault="00A6540B" w:rsidP="00A6540B"/>
    <w:p w14:paraId="303776B8" w14:textId="77777777" w:rsidR="00A6540B" w:rsidRPr="00A6540B" w:rsidRDefault="00A6540B" w:rsidP="00A6540B"/>
    <w:p w14:paraId="5AD23D7E" w14:textId="77777777" w:rsidR="00A6540B" w:rsidRPr="00A6540B" w:rsidRDefault="00A6540B" w:rsidP="00A6540B"/>
    <w:p w14:paraId="4E8E0402" w14:textId="77777777" w:rsidR="00A6540B" w:rsidRPr="00A6540B" w:rsidRDefault="00A6540B" w:rsidP="00A6540B"/>
    <w:p w14:paraId="393C9685" w14:textId="77777777" w:rsidR="00A6540B" w:rsidRPr="00A6540B" w:rsidRDefault="00A6540B" w:rsidP="00A6540B"/>
    <w:p w14:paraId="64674554" w14:textId="77777777" w:rsidR="00A6540B" w:rsidRPr="00A6540B" w:rsidRDefault="00A6540B" w:rsidP="00A6540B"/>
    <w:p w14:paraId="68DB9FA0" w14:textId="77777777" w:rsidR="00A6540B" w:rsidRPr="00A6540B" w:rsidRDefault="00A6540B" w:rsidP="00A6540B"/>
    <w:p w14:paraId="4C879D7B" w14:textId="77777777" w:rsidR="00A6540B" w:rsidRPr="00A6540B" w:rsidRDefault="00A6540B" w:rsidP="00A6540B"/>
    <w:p w14:paraId="09B16828" w14:textId="77777777" w:rsidR="00A6540B" w:rsidRPr="00A6540B" w:rsidRDefault="00A6540B" w:rsidP="00A6540B"/>
    <w:p w14:paraId="75F56C4B" w14:textId="77777777" w:rsidR="00A6540B" w:rsidRPr="00A6540B" w:rsidRDefault="00A6540B" w:rsidP="001D0F23">
      <w:pPr>
        <w:jc w:val="center"/>
      </w:pPr>
    </w:p>
    <w:p w14:paraId="63486810" w14:textId="77777777" w:rsidR="00A6540B" w:rsidRPr="00A6540B" w:rsidRDefault="00A6540B" w:rsidP="00A6540B"/>
    <w:p w14:paraId="6BCD2086" w14:textId="77777777" w:rsidR="00A6540B" w:rsidRPr="00A6540B" w:rsidRDefault="00A6540B" w:rsidP="00A6540B"/>
    <w:p w14:paraId="3765B868" w14:textId="66D5489D" w:rsidR="001D603F" w:rsidRPr="00A6540B" w:rsidRDefault="00A6540B" w:rsidP="00A6540B">
      <w:pPr>
        <w:tabs>
          <w:tab w:val="left" w:pos="2100"/>
        </w:tabs>
      </w:pPr>
      <w:r>
        <w:tab/>
      </w:r>
    </w:p>
    <w:sectPr w:rsidR="001D603F" w:rsidRPr="00A6540B" w:rsidSect="005802C8">
      <w:headerReference w:type="even" r:id="rId17"/>
      <w:headerReference w:type="default" r:id="rId18"/>
      <w:footerReference w:type="even" r:id="rId19"/>
      <w:footerReference w:type="default" r:id="rId20"/>
      <w:headerReference w:type="first" r:id="rId21"/>
      <w:footerReference w:type="first" r:id="rId22"/>
      <w:pgSz w:w="11906" w:h="16838"/>
      <w:pgMar w:top="1440" w:right="750" w:bottom="1440" w:left="180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224A" w14:textId="77777777" w:rsidR="00C376FA" w:rsidRDefault="00C376FA">
      <w:r>
        <w:separator/>
      </w:r>
    </w:p>
  </w:endnote>
  <w:endnote w:type="continuationSeparator" w:id="0">
    <w:p w14:paraId="15C5EC5D" w14:textId="77777777" w:rsidR="00C376FA" w:rsidRDefault="00C3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54CF" w14:textId="77777777" w:rsidR="009855F7" w:rsidRDefault="00985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13F4" w14:textId="365EFC0B" w:rsidR="00C15535" w:rsidRPr="00673BAA" w:rsidRDefault="00C15535">
    <w:pPr>
      <w:tabs>
        <w:tab w:val="center" w:pos="4153"/>
        <w:tab w:val="right" w:pos="8306"/>
      </w:tabs>
      <w:rPr>
        <w:rFonts w:ascii="Times New Roman" w:hAnsi="Times New Roman" w:cs="Times New Roman"/>
      </w:rPr>
    </w:pPr>
    <w:r>
      <w:rPr>
        <w:rFonts w:ascii="Times New Roman" w:eastAsia="Arial" w:hAnsi="Times New Roman" w:cs="Times New Roman"/>
        <w:sz w:val="16"/>
      </w:rPr>
      <w:fldChar w:fldCharType="begin"/>
    </w:r>
    <w:r>
      <w:rPr>
        <w:rFonts w:ascii="Times New Roman" w:eastAsia="Arial" w:hAnsi="Times New Roman" w:cs="Times New Roman"/>
        <w:sz w:val="16"/>
      </w:rPr>
      <w:instrText xml:space="preserve"> FILENAME  \p  \* MERGEFORMAT </w:instrText>
    </w:r>
    <w:r>
      <w:rPr>
        <w:rFonts w:ascii="Times New Roman" w:eastAsia="Arial" w:hAnsi="Times New Roman" w:cs="Times New Roman"/>
        <w:sz w:val="16"/>
      </w:rPr>
      <w:fldChar w:fldCharType="separate"/>
    </w:r>
    <w:r w:rsidR="007A4160">
      <w:rPr>
        <w:rFonts w:ascii="Times New Roman" w:eastAsia="Arial" w:hAnsi="Times New Roman" w:cs="Times New Roman"/>
        <w:noProof/>
        <w:sz w:val="16"/>
      </w:rPr>
      <w:t>https://theavenuenh-my.sharepoint.com/personal/tanhadmin_theavenue_org_au/Documents/REMOTE TANH FILES/Policy/EARLY LEARNING-Anaphylaxis v9.docx</w:t>
    </w:r>
    <w:r>
      <w:rPr>
        <w:rFonts w:ascii="Times New Roman" w:eastAsia="Arial" w:hAnsi="Times New Roman" w:cs="Times New Roman"/>
        <w:sz w:val="16"/>
      </w:rPr>
      <w:fldChar w:fldCharType="end"/>
    </w:r>
    <w:r>
      <w:rPr>
        <w:rFonts w:ascii="Arial" w:eastAsia="Arial" w:hAnsi="Arial" w:cs="Arial"/>
        <w:sz w:val="16"/>
      </w:rPr>
      <w:tab/>
    </w:r>
    <w:r>
      <w:rPr>
        <w:rFonts w:ascii="Arial" w:eastAsia="Arial" w:hAnsi="Arial" w:cs="Arial"/>
        <w:sz w:val="16"/>
      </w:rPr>
      <w:tab/>
    </w:r>
    <w:r w:rsidRPr="00673BAA">
      <w:rPr>
        <w:rFonts w:ascii="Times New Roman" w:eastAsia="Arial" w:hAnsi="Times New Roman" w:cs="Times New Roman"/>
        <w:sz w:val="16"/>
      </w:rPr>
      <w:t xml:space="preserve">Page </w:t>
    </w:r>
    <w:r w:rsidRPr="00673BAA">
      <w:rPr>
        <w:rFonts w:ascii="Times New Roman" w:hAnsi="Times New Roman" w:cs="Times New Roman"/>
      </w:rPr>
      <w:fldChar w:fldCharType="begin"/>
    </w:r>
    <w:r w:rsidRPr="00673BAA">
      <w:rPr>
        <w:rFonts w:ascii="Times New Roman" w:hAnsi="Times New Roman" w:cs="Times New Roman"/>
      </w:rPr>
      <w:instrText>PAGE</w:instrText>
    </w:r>
    <w:r w:rsidRPr="00673BAA">
      <w:rPr>
        <w:rFonts w:ascii="Times New Roman" w:hAnsi="Times New Roman" w:cs="Times New Roman"/>
      </w:rPr>
      <w:fldChar w:fldCharType="separate"/>
    </w:r>
    <w:r w:rsidR="00640023">
      <w:rPr>
        <w:rFonts w:ascii="Times New Roman" w:hAnsi="Times New Roman" w:cs="Times New Roman"/>
        <w:noProof/>
      </w:rPr>
      <w:t>17</w:t>
    </w:r>
    <w:r w:rsidRPr="00673BAA">
      <w:rPr>
        <w:rFonts w:ascii="Times New Roman" w:hAnsi="Times New Roman" w:cs="Times New Roman"/>
      </w:rPr>
      <w:fldChar w:fldCharType="end"/>
    </w:r>
    <w:r w:rsidRPr="00673BAA">
      <w:rPr>
        <w:rFonts w:ascii="Times New Roman" w:eastAsia="Arial" w:hAnsi="Times New Roman" w:cs="Times New Roman"/>
        <w:sz w:val="16"/>
      </w:rPr>
      <w:t xml:space="preserve"> of </w:t>
    </w:r>
    <w:r w:rsidRPr="00673BAA">
      <w:rPr>
        <w:rFonts w:ascii="Times New Roman" w:hAnsi="Times New Roman" w:cs="Times New Roman"/>
      </w:rPr>
      <w:fldChar w:fldCharType="begin"/>
    </w:r>
    <w:r w:rsidRPr="00673BAA">
      <w:rPr>
        <w:rFonts w:ascii="Times New Roman" w:hAnsi="Times New Roman" w:cs="Times New Roman"/>
      </w:rPr>
      <w:instrText>NUMPAGES</w:instrText>
    </w:r>
    <w:r w:rsidRPr="00673BAA">
      <w:rPr>
        <w:rFonts w:ascii="Times New Roman" w:hAnsi="Times New Roman" w:cs="Times New Roman"/>
      </w:rPr>
      <w:fldChar w:fldCharType="separate"/>
    </w:r>
    <w:r w:rsidR="00640023">
      <w:rPr>
        <w:rFonts w:ascii="Times New Roman" w:hAnsi="Times New Roman" w:cs="Times New Roman"/>
        <w:noProof/>
      </w:rPr>
      <w:t>17</w:t>
    </w:r>
    <w:r w:rsidRPr="00673BAA">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0486" w14:textId="77777777" w:rsidR="009855F7" w:rsidRDefault="00985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0060" w14:textId="77777777" w:rsidR="00C376FA" w:rsidRDefault="00C376FA">
      <w:r>
        <w:separator/>
      </w:r>
    </w:p>
  </w:footnote>
  <w:footnote w:type="continuationSeparator" w:id="0">
    <w:p w14:paraId="100B338A" w14:textId="77777777" w:rsidR="00C376FA" w:rsidRDefault="00C37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00B9" w14:textId="77777777" w:rsidR="009855F7" w:rsidRDefault="00985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9CED" w14:textId="5959581A" w:rsidR="00C15535" w:rsidRDefault="009855F7" w:rsidP="005802C8">
    <w:pPr>
      <w:pStyle w:val="Header"/>
      <w:ind w:left="-284"/>
    </w:pPr>
    <w:r>
      <w:rPr>
        <w:noProof/>
      </w:rPr>
      <w:drawing>
        <wp:inline distT="0" distB="0" distL="0" distR="0" wp14:anchorId="5395C7D8" wp14:editId="043C96E2">
          <wp:extent cx="1725908" cy="762000"/>
          <wp:effectExtent l="0" t="0" r="8255" b="0"/>
          <wp:docPr id="56555040" name="Picture 13" descr="A logo for a neighborhood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5040" name="Picture 13" descr="A logo for a neighborhood hous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2478" cy="778146"/>
                  </a:xfrm>
                  <a:prstGeom prst="rect">
                    <a:avLst/>
                  </a:prstGeom>
                </pic:spPr>
              </pic:pic>
            </a:graphicData>
          </a:graphic>
        </wp:inline>
      </w:drawing>
    </w:r>
  </w:p>
  <w:p w14:paraId="4AEF4B07" w14:textId="77777777" w:rsidR="005802C8" w:rsidRDefault="005802C8" w:rsidP="005802C8">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421A" w14:textId="77777777" w:rsidR="009855F7" w:rsidRDefault="00985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1635701"/>
    <w:multiLevelType w:val="multilevel"/>
    <w:tmpl w:val="019C3D72"/>
    <w:lvl w:ilvl="0">
      <w:start w:val="1"/>
      <w:numFmt w:val="bullet"/>
      <w:lvlText w:val="●"/>
      <w:lvlJc w:val="left"/>
      <w:pPr>
        <w:ind w:left="720" w:firstLine="108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2"/>
        <w:u w:val="none"/>
        <w:vertAlign w:val="baseline"/>
      </w:rPr>
    </w:lvl>
  </w:abstractNum>
  <w:abstractNum w:abstractNumId="1" w15:restartNumberingAfterBreak="0">
    <w:nsid w:val="1EE501D6"/>
    <w:multiLevelType w:val="multilevel"/>
    <w:tmpl w:val="2CF04740"/>
    <w:lvl w:ilvl="0">
      <w:start w:val="1"/>
      <w:numFmt w:val="bullet"/>
      <w:lvlText w:val="●"/>
      <w:lvlJc w:val="left"/>
      <w:pPr>
        <w:ind w:left="1078" w:firstLine="108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798" w:firstLine="25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518" w:firstLine="396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3238" w:firstLine="540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958" w:firstLine="68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678" w:firstLine="828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398" w:firstLine="97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6118" w:firstLine="1116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838" w:firstLine="12600"/>
      </w:pPr>
      <w:rPr>
        <w:rFonts w:ascii="Arial" w:eastAsia="Arial" w:hAnsi="Arial" w:cs="Arial"/>
        <w:b w:val="0"/>
        <w:i w:val="0"/>
        <w:smallCaps w:val="0"/>
        <w:strike w:val="0"/>
        <w:color w:val="000000"/>
        <w:sz w:val="22"/>
        <w:u w:val="none"/>
        <w:vertAlign w:val="baseline"/>
      </w:rPr>
    </w:lvl>
  </w:abstractNum>
  <w:abstractNum w:abstractNumId="2" w15:restartNumberingAfterBreak="0">
    <w:nsid w:val="1F9C6E89"/>
    <w:multiLevelType w:val="multilevel"/>
    <w:tmpl w:val="751AF5BA"/>
    <w:lvl w:ilvl="0">
      <w:start w:val="1"/>
      <w:numFmt w:val="bullet"/>
      <w:lvlText w:val="●"/>
      <w:lvlJc w:val="left"/>
      <w:pPr>
        <w:ind w:left="36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180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32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468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612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75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900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104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11880"/>
      </w:pPr>
      <w:rPr>
        <w:rFonts w:ascii="Arial" w:eastAsia="Arial" w:hAnsi="Arial" w:cs="Arial"/>
        <w:b w:val="0"/>
        <w:i w:val="0"/>
        <w:smallCaps w:val="0"/>
        <w:strike w:val="0"/>
        <w:color w:val="000000"/>
        <w:sz w:val="22"/>
        <w:u w:val="none"/>
        <w:vertAlign w:val="baseline"/>
      </w:rPr>
    </w:lvl>
  </w:abstractNum>
  <w:abstractNum w:abstractNumId="3" w15:restartNumberingAfterBreak="0">
    <w:nsid w:val="234827DB"/>
    <w:multiLevelType w:val="multilevel"/>
    <w:tmpl w:val="4AD2EFA6"/>
    <w:lvl w:ilvl="0">
      <w:start w:val="1"/>
      <w:numFmt w:val="bullet"/>
      <w:lvlText w:val="●"/>
      <w:lvlJc w:val="left"/>
      <w:pPr>
        <w:ind w:left="36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180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32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468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612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75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900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104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11880"/>
      </w:pPr>
      <w:rPr>
        <w:rFonts w:ascii="Arial" w:eastAsia="Arial" w:hAnsi="Arial" w:cs="Arial"/>
        <w:b w:val="0"/>
        <w:i w:val="0"/>
        <w:smallCaps w:val="0"/>
        <w:strike w:val="0"/>
        <w:color w:val="000000"/>
        <w:sz w:val="22"/>
        <w:u w:val="none"/>
        <w:vertAlign w:val="baseline"/>
      </w:rPr>
    </w:lvl>
  </w:abstractNum>
  <w:abstractNum w:abstractNumId="4" w15:restartNumberingAfterBreak="0">
    <w:nsid w:val="26EF469C"/>
    <w:multiLevelType w:val="hybridMultilevel"/>
    <w:tmpl w:val="032268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A06448"/>
    <w:multiLevelType w:val="multilevel"/>
    <w:tmpl w:val="BCD011EC"/>
    <w:lvl w:ilvl="0">
      <w:start w:val="1"/>
      <w:numFmt w:val="bullet"/>
      <w:lvlText w:val="●"/>
      <w:lvlJc w:val="left"/>
      <w:pPr>
        <w:ind w:left="717" w:firstLine="1074"/>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37" w:firstLine="2514"/>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57" w:firstLine="3954"/>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77" w:firstLine="5394"/>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597" w:firstLine="6834"/>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17" w:firstLine="8274"/>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37" w:firstLine="9714"/>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57" w:firstLine="11154"/>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77" w:firstLine="12594"/>
      </w:pPr>
      <w:rPr>
        <w:rFonts w:ascii="Arial" w:eastAsia="Arial" w:hAnsi="Arial" w:cs="Arial"/>
        <w:b w:val="0"/>
        <w:i w:val="0"/>
        <w:smallCaps w:val="0"/>
        <w:strike w:val="0"/>
        <w:color w:val="000000"/>
        <w:sz w:val="22"/>
        <w:u w:val="none"/>
        <w:vertAlign w:val="baseline"/>
      </w:rPr>
    </w:lvl>
  </w:abstractNum>
  <w:abstractNum w:abstractNumId="6" w15:restartNumberingAfterBreak="0">
    <w:nsid w:val="2BF7685F"/>
    <w:multiLevelType w:val="multilevel"/>
    <w:tmpl w:val="90E8A064"/>
    <w:lvl w:ilvl="0">
      <w:start w:val="1"/>
      <w:numFmt w:val="bullet"/>
      <w:lvlText w:val="●"/>
      <w:lvlJc w:val="left"/>
      <w:pPr>
        <w:ind w:left="36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180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32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468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612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75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900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104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11880"/>
      </w:pPr>
      <w:rPr>
        <w:rFonts w:ascii="Arial" w:eastAsia="Arial" w:hAnsi="Arial" w:cs="Arial"/>
        <w:b w:val="0"/>
        <w:i w:val="0"/>
        <w:smallCaps w:val="0"/>
        <w:strike w:val="0"/>
        <w:color w:val="000000"/>
        <w:sz w:val="22"/>
        <w:u w:val="none"/>
        <w:vertAlign w:val="baseline"/>
      </w:rPr>
    </w:lvl>
  </w:abstractNum>
  <w:abstractNum w:abstractNumId="7" w15:restartNumberingAfterBreak="0">
    <w:nsid w:val="2D390FC2"/>
    <w:multiLevelType w:val="multilevel"/>
    <w:tmpl w:val="6B28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A32F6"/>
    <w:multiLevelType w:val="multilevel"/>
    <w:tmpl w:val="7C8A1926"/>
    <w:lvl w:ilvl="0">
      <w:start w:val="1"/>
      <w:numFmt w:val="decimal"/>
      <w:lvlText w:val="%1"/>
      <w:lvlJc w:val="left"/>
      <w:pPr>
        <w:ind w:left="284" w:firstLine="284"/>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252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414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540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68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84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972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1116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12780"/>
      </w:pPr>
      <w:rPr>
        <w:rFonts w:ascii="Arial" w:eastAsia="Arial" w:hAnsi="Arial" w:cs="Arial"/>
        <w:b w:val="0"/>
        <w:i w:val="0"/>
        <w:smallCaps w:val="0"/>
        <w:strike w:val="0"/>
        <w:color w:val="000000"/>
        <w:sz w:val="22"/>
        <w:u w:val="none"/>
        <w:vertAlign w:val="baseline"/>
      </w:rPr>
    </w:lvl>
  </w:abstractNum>
  <w:abstractNum w:abstractNumId="9" w15:restartNumberingAfterBreak="0">
    <w:nsid w:val="3190167E"/>
    <w:multiLevelType w:val="multilevel"/>
    <w:tmpl w:val="2CF04740"/>
    <w:lvl w:ilvl="0">
      <w:start w:val="1"/>
      <w:numFmt w:val="bullet"/>
      <w:lvlText w:val="●"/>
      <w:lvlJc w:val="left"/>
      <w:pPr>
        <w:ind w:left="720" w:firstLine="108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2"/>
        <w:u w:val="none"/>
        <w:vertAlign w:val="baseline"/>
      </w:rPr>
    </w:lvl>
  </w:abstractNum>
  <w:abstractNum w:abstractNumId="10" w15:restartNumberingAfterBreak="0">
    <w:nsid w:val="39BA49F6"/>
    <w:multiLevelType w:val="hybridMultilevel"/>
    <w:tmpl w:val="6BB68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D1DC5"/>
    <w:multiLevelType w:val="multilevel"/>
    <w:tmpl w:val="A3C0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562CB4"/>
    <w:multiLevelType w:val="multilevel"/>
    <w:tmpl w:val="876EF972"/>
    <w:lvl w:ilvl="0">
      <w:start w:val="1"/>
      <w:numFmt w:val="decimal"/>
      <w:lvlText w:val="%1"/>
      <w:lvlJc w:val="left"/>
      <w:pPr>
        <w:ind w:left="360" w:firstLine="360"/>
      </w:pPr>
      <w:rPr>
        <w:rFonts w:ascii="Arial" w:eastAsia="Arial" w:hAnsi="Arial" w:cs="Arial"/>
        <w:b/>
        <w:i w:val="0"/>
        <w:smallCaps w:val="0"/>
        <w:strike w:val="0"/>
        <w:color w:val="000000"/>
        <w:sz w:val="22"/>
        <w:u w:val="none"/>
        <w:vertAlign w:val="baseline"/>
      </w:rPr>
    </w:lvl>
    <w:lvl w:ilvl="1">
      <w:start w:val="1"/>
      <w:numFmt w:val="bullet"/>
      <w:lvlText w:val="●"/>
      <w:lvlJc w:val="left"/>
      <w:pPr>
        <w:ind w:left="1080" w:firstLine="180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1800" w:firstLine="34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520" w:firstLine="468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240" w:firstLine="612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3960" w:firstLine="77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4680" w:firstLine="900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400" w:firstLine="1044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120" w:firstLine="12060"/>
      </w:pPr>
      <w:rPr>
        <w:rFonts w:ascii="Arial" w:eastAsia="Arial" w:hAnsi="Arial" w:cs="Arial"/>
        <w:b w:val="0"/>
        <w:i w:val="0"/>
        <w:smallCaps w:val="0"/>
        <w:strike w:val="0"/>
        <w:color w:val="000000"/>
        <w:sz w:val="22"/>
        <w:u w:val="none"/>
        <w:vertAlign w:val="baseline"/>
      </w:rPr>
    </w:lvl>
  </w:abstractNum>
  <w:abstractNum w:abstractNumId="13" w15:restartNumberingAfterBreak="0">
    <w:nsid w:val="493A6EA3"/>
    <w:multiLevelType w:val="hybridMultilevel"/>
    <w:tmpl w:val="76E21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E330B0"/>
    <w:multiLevelType w:val="hybridMultilevel"/>
    <w:tmpl w:val="01C8A038"/>
    <w:lvl w:ilvl="0" w:tplc="71C29914">
      <w:start w:val="1"/>
      <w:numFmt w:val="decimal"/>
      <w:lvlText w:val="%1."/>
      <w:lvlJc w:val="left"/>
      <w:pPr>
        <w:ind w:left="720" w:hanging="360"/>
      </w:pPr>
      <w:rPr>
        <w:rFonts w:ascii="Times New Roman" w:eastAsia="Times New Roman" w:hAnsi="Times New Roman" w:cs="Times New Roman"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72326BC"/>
    <w:multiLevelType w:val="multilevel"/>
    <w:tmpl w:val="478EA630"/>
    <w:lvl w:ilvl="0">
      <w:start w:val="1"/>
      <w:numFmt w:val="bullet"/>
      <w:lvlText w:val="●"/>
      <w:lvlJc w:val="left"/>
      <w:pPr>
        <w:ind w:left="720" w:firstLine="108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2"/>
        <w:u w:val="none"/>
        <w:vertAlign w:val="baseline"/>
      </w:rPr>
    </w:lvl>
  </w:abstractNum>
  <w:abstractNum w:abstractNumId="16" w15:restartNumberingAfterBreak="0">
    <w:nsid w:val="5B89539E"/>
    <w:multiLevelType w:val="hybridMultilevel"/>
    <w:tmpl w:val="5476C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D0A5DC3"/>
    <w:multiLevelType w:val="multilevel"/>
    <w:tmpl w:val="A578840C"/>
    <w:lvl w:ilvl="0">
      <w:start w:val="1"/>
      <w:numFmt w:val="bullet"/>
      <w:lvlText w:val="●"/>
      <w:lvlJc w:val="left"/>
      <w:pPr>
        <w:ind w:left="36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180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1800" w:firstLine="34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520" w:firstLine="468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240" w:firstLine="612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3960" w:firstLine="77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4680" w:firstLine="900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400" w:firstLine="1044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120" w:firstLine="12060"/>
      </w:pPr>
      <w:rPr>
        <w:rFonts w:ascii="Arial" w:eastAsia="Arial" w:hAnsi="Arial" w:cs="Arial"/>
        <w:b w:val="0"/>
        <w:i w:val="0"/>
        <w:smallCaps w:val="0"/>
        <w:strike w:val="0"/>
        <w:color w:val="000000"/>
        <w:sz w:val="22"/>
        <w:u w:val="none"/>
        <w:vertAlign w:val="baseline"/>
      </w:rPr>
    </w:lvl>
  </w:abstractNum>
  <w:abstractNum w:abstractNumId="18" w15:restartNumberingAfterBreak="0">
    <w:nsid w:val="6DB45518"/>
    <w:multiLevelType w:val="multilevel"/>
    <w:tmpl w:val="66D4582E"/>
    <w:lvl w:ilvl="0">
      <w:start w:val="1"/>
      <w:numFmt w:val="bullet"/>
      <w:lvlText w:val="●"/>
      <w:lvlJc w:val="left"/>
      <w:pPr>
        <w:ind w:left="720" w:firstLine="108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2"/>
        <w:u w:val="none"/>
        <w:vertAlign w:val="baseline"/>
      </w:rPr>
    </w:lvl>
  </w:abstractNum>
  <w:abstractNum w:abstractNumId="19" w15:restartNumberingAfterBreak="0">
    <w:nsid w:val="717F62A8"/>
    <w:multiLevelType w:val="multilevel"/>
    <w:tmpl w:val="4AD2EFA6"/>
    <w:lvl w:ilvl="0">
      <w:start w:val="1"/>
      <w:numFmt w:val="bullet"/>
      <w:lvlText w:val="●"/>
      <w:lvlJc w:val="left"/>
      <w:pPr>
        <w:ind w:left="36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180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32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468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612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75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900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104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11880"/>
      </w:pPr>
      <w:rPr>
        <w:rFonts w:ascii="Arial" w:eastAsia="Arial" w:hAnsi="Arial" w:cs="Arial"/>
        <w:b w:val="0"/>
        <w:i w:val="0"/>
        <w:smallCaps w:val="0"/>
        <w:strike w:val="0"/>
        <w:color w:val="000000"/>
        <w:sz w:val="22"/>
        <w:u w:val="none"/>
        <w:vertAlign w:val="baseline"/>
      </w:rPr>
    </w:lvl>
  </w:abstractNum>
  <w:abstractNum w:abstractNumId="20" w15:restartNumberingAfterBreak="0">
    <w:nsid w:val="75C138AF"/>
    <w:multiLevelType w:val="multilevel"/>
    <w:tmpl w:val="BDCCD222"/>
    <w:lvl w:ilvl="0">
      <w:start w:val="1"/>
      <w:numFmt w:val="bullet"/>
      <w:lvlText w:val="●"/>
      <w:lvlJc w:val="left"/>
      <w:pPr>
        <w:ind w:left="36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78" w:hanging="2517"/>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358" w:hanging="1077"/>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360" w:firstLine="36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1080" w:firstLine="180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1800" w:firstLine="324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252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3240" w:firstLine="612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3960" w:firstLine="7560"/>
      </w:pPr>
      <w:rPr>
        <w:rFonts w:ascii="Arial" w:eastAsia="Arial" w:hAnsi="Arial" w:cs="Arial"/>
        <w:b w:val="0"/>
        <w:i w:val="0"/>
        <w:smallCaps w:val="0"/>
        <w:strike w:val="0"/>
        <w:color w:val="000000"/>
        <w:sz w:val="22"/>
        <w:u w:val="none"/>
        <w:vertAlign w:val="baseline"/>
      </w:rPr>
    </w:lvl>
  </w:abstractNum>
  <w:abstractNum w:abstractNumId="21" w15:restartNumberingAfterBreak="0">
    <w:nsid w:val="7CEC471E"/>
    <w:multiLevelType w:val="multilevel"/>
    <w:tmpl w:val="374E301C"/>
    <w:lvl w:ilvl="0">
      <w:start w:val="1"/>
      <w:numFmt w:val="decimal"/>
      <w:lvlText w:val="%1"/>
      <w:lvlJc w:val="left"/>
      <w:pPr>
        <w:ind w:left="567" w:firstLine="567"/>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080" w:firstLine="180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1800" w:firstLine="34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520" w:firstLine="468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240" w:firstLine="612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3960" w:firstLine="77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4680" w:firstLine="900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400" w:firstLine="1044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120" w:firstLine="12060"/>
      </w:pPr>
      <w:rPr>
        <w:rFonts w:ascii="Arial" w:eastAsia="Arial" w:hAnsi="Arial" w:cs="Arial"/>
        <w:b w:val="0"/>
        <w:i w:val="0"/>
        <w:smallCaps w:val="0"/>
        <w:strike w:val="0"/>
        <w:color w:val="000000"/>
        <w:sz w:val="22"/>
        <w:u w:val="none"/>
        <w:vertAlign w:val="baseline"/>
      </w:rPr>
    </w:lvl>
  </w:abstractNum>
  <w:abstractNum w:abstractNumId="22" w15:restartNumberingAfterBreak="0">
    <w:nsid w:val="7F7E49CB"/>
    <w:multiLevelType w:val="multilevel"/>
    <w:tmpl w:val="4AD2EFA6"/>
    <w:lvl w:ilvl="0">
      <w:start w:val="1"/>
      <w:numFmt w:val="bullet"/>
      <w:lvlText w:val="●"/>
      <w:lvlJc w:val="left"/>
      <w:pPr>
        <w:ind w:left="36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180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32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468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612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75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900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104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11880"/>
      </w:pPr>
      <w:rPr>
        <w:rFonts w:ascii="Arial" w:eastAsia="Arial" w:hAnsi="Arial" w:cs="Arial"/>
        <w:b w:val="0"/>
        <w:i w:val="0"/>
        <w:smallCaps w:val="0"/>
        <w:strike w:val="0"/>
        <w:color w:val="000000"/>
        <w:sz w:val="22"/>
        <w:u w:val="none"/>
        <w:vertAlign w:val="baseline"/>
      </w:rPr>
    </w:lvl>
  </w:abstractNum>
  <w:num w:numId="1" w16cid:durableId="1640694618">
    <w:abstractNumId w:val="0"/>
  </w:num>
  <w:num w:numId="2" w16cid:durableId="1006132009">
    <w:abstractNumId w:val="15"/>
  </w:num>
  <w:num w:numId="3" w16cid:durableId="295838486">
    <w:abstractNumId w:val="11"/>
  </w:num>
  <w:num w:numId="4" w16cid:durableId="1297757741">
    <w:abstractNumId w:val="7"/>
  </w:num>
  <w:num w:numId="5" w16cid:durableId="1078286678">
    <w:abstractNumId w:val="21"/>
  </w:num>
  <w:num w:numId="6" w16cid:durableId="888493593">
    <w:abstractNumId w:val="22"/>
  </w:num>
  <w:num w:numId="7" w16cid:durableId="1324773853">
    <w:abstractNumId w:val="2"/>
  </w:num>
  <w:num w:numId="8" w16cid:durableId="978609771">
    <w:abstractNumId w:val="12"/>
  </w:num>
  <w:num w:numId="9" w16cid:durableId="1155411119">
    <w:abstractNumId w:val="5"/>
  </w:num>
  <w:num w:numId="10" w16cid:durableId="903872587">
    <w:abstractNumId w:val="17"/>
  </w:num>
  <w:num w:numId="11" w16cid:durableId="2098819477">
    <w:abstractNumId w:val="8"/>
  </w:num>
  <w:num w:numId="12" w16cid:durableId="200945660">
    <w:abstractNumId w:val="1"/>
  </w:num>
  <w:num w:numId="13" w16cid:durableId="1528330656">
    <w:abstractNumId w:val="20"/>
  </w:num>
  <w:num w:numId="14" w16cid:durableId="1890455091">
    <w:abstractNumId w:val="18"/>
  </w:num>
  <w:num w:numId="15" w16cid:durableId="2127312498">
    <w:abstractNumId w:val="6"/>
  </w:num>
  <w:num w:numId="16" w16cid:durableId="676152390">
    <w:abstractNumId w:val="4"/>
  </w:num>
  <w:num w:numId="17" w16cid:durableId="202059997">
    <w:abstractNumId w:val="19"/>
  </w:num>
  <w:num w:numId="18" w16cid:durableId="28576107">
    <w:abstractNumId w:val="3"/>
  </w:num>
  <w:num w:numId="19" w16cid:durableId="850682508">
    <w:abstractNumId w:val="14"/>
  </w:num>
  <w:num w:numId="20" w16cid:durableId="758477766">
    <w:abstractNumId w:val="9"/>
  </w:num>
  <w:num w:numId="21" w16cid:durableId="1037855857">
    <w:abstractNumId w:val="13"/>
  </w:num>
  <w:num w:numId="22" w16cid:durableId="1803304661">
    <w:abstractNumId w:val="10"/>
  </w:num>
  <w:num w:numId="23" w16cid:durableId="14962661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FC"/>
    <w:rsid w:val="00003C7D"/>
    <w:rsid w:val="00004D37"/>
    <w:rsid w:val="00010B29"/>
    <w:rsid w:val="00013628"/>
    <w:rsid w:val="00017F19"/>
    <w:rsid w:val="00036C8F"/>
    <w:rsid w:val="0004112D"/>
    <w:rsid w:val="00052334"/>
    <w:rsid w:val="00053C3B"/>
    <w:rsid w:val="00055806"/>
    <w:rsid w:val="0005582F"/>
    <w:rsid w:val="00061C2F"/>
    <w:rsid w:val="00074973"/>
    <w:rsid w:val="00074BA7"/>
    <w:rsid w:val="000A6BDD"/>
    <w:rsid w:val="000B6057"/>
    <w:rsid w:val="000B6ED0"/>
    <w:rsid w:val="000D5819"/>
    <w:rsid w:val="000E53E9"/>
    <w:rsid w:val="000E5915"/>
    <w:rsid w:val="000F2998"/>
    <w:rsid w:val="000F3567"/>
    <w:rsid w:val="001328B4"/>
    <w:rsid w:val="00154BD6"/>
    <w:rsid w:val="00155369"/>
    <w:rsid w:val="001554F3"/>
    <w:rsid w:val="001651FD"/>
    <w:rsid w:val="00173EFA"/>
    <w:rsid w:val="00192213"/>
    <w:rsid w:val="001A0B6F"/>
    <w:rsid w:val="001A2262"/>
    <w:rsid w:val="001A5A17"/>
    <w:rsid w:val="001A6BB0"/>
    <w:rsid w:val="001B7FC6"/>
    <w:rsid w:val="001C17AF"/>
    <w:rsid w:val="001C1B16"/>
    <w:rsid w:val="001C2196"/>
    <w:rsid w:val="001C2F30"/>
    <w:rsid w:val="001D0F23"/>
    <w:rsid w:val="001D539D"/>
    <w:rsid w:val="001D603F"/>
    <w:rsid w:val="001E6925"/>
    <w:rsid w:val="001F0C7D"/>
    <w:rsid w:val="001F6043"/>
    <w:rsid w:val="00204A5F"/>
    <w:rsid w:val="00205C5D"/>
    <w:rsid w:val="0021256B"/>
    <w:rsid w:val="0021400A"/>
    <w:rsid w:val="002153E9"/>
    <w:rsid w:val="00215F13"/>
    <w:rsid w:val="0021758D"/>
    <w:rsid w:val="00223DF8"/>
    <w:rsid w:val="0022425E"/>
    <w:rsid w:val="00230777"/>
    <w:rsid w:val="002343D2"/>
    <w:rsid w:val="00243A71"/>
    <w:rsid w:val="00250FCD"/>
    <w:rsid w:val="00251CD8"/>
    <w:rsid w:val="00257CC8"/>
    <w:rsid w:val="002652A8"/>
    <w:rsid w:val="00272AB4"/>
    <w:rsid w:val="0028020D"/>
    <w:rsid w:val="0028336B"/>
    <w:rsid w:val="002A05F9"/>
    <w:rsid w:val="002A234C"/>
    <w:rsid w:val="002A4B8E"/>
    <w:rsid w:val="002A7595"/>
    <w:rsid w:val="002B266C"/>
    <w:rsid w:val="002B2E90"/>
    <w:rsid w:val="002B4708"/>
    <w:rsid w:val="002C0D65"/>
    <w:rsid w:val="002C5A7E"/>
    <w:rsid w:val="002C752D"/>
    <w:rsid w:val="002E22D5"/>
    <w:rsid w:val="002E2B2E"/>
    <w:rsid w:val="002E417B"/>
    <w:rsid w:val="0030101F"/>
    <w:rsid w:val="00307B4A"/>
    <w:rsid w:val="00307E25"/>
    <w:rsid w:val="00313064"/>
    <w:rsid w:val="0032105F"/>
    <w:rsid w:val="00321B7A"/>
    <w:rsid w:val="00324550"/>
    <w:rsid w:val="003307F5"/>
    <w:rsid w:val="003336A7"/>
    <w:rsid w:val="00340912"/>
    <w:rsid w:val="00357CC7"/>
    <w:rsid w:val="00357DB7"/>
    <w:rsid w:val="00364F71"/>
    <w:rsid w:val="00370A8E"/>
    <w:rsid w:val="00371C81"/>
    <w:rsid w:val="003766D5"/>
    <w:rsid w:val="003832B0"/>
    <w:rsid w:val="00384B89"/>
    <w:rsid w:val="00387134"/>
    <w:rsid w:val="00390F0B"/>
    <w:rsid w:val="003A6612"/>
    <w:rsid w:val="003B3502"/>
    <w:rsid w:val="003C0B30"/>
    <w:rsid w:val="003C39C1"/>
    <w:rsid w:val="003C43CA"/>
    <w:rsid w:val="003C5302"/>
    <w:rsid w:val="003C5B9B"/>
    <w:rsid w:val="003C6B0B"/>
    <w:rsid w:val="003D3F3F"/>
    <w:rsid w:val="003D4DA8"/>
    <w:rsid w:val="003F07A2"/>
    <w:rsid w:val="003F2963"/>
    <w:rsid w:val="00405111"/>
    <w:rsid w:val="00411CF3"/>
    <w:rsid w:val="00413186"/>
    <w:rsid w:val="00423C92"/>
    <w:rsid w:val="0044080F"/>
    <w:rsid w:val="00442971"/>
    <w:rsid w:val="00444AD8"/>
    <w:rsid w:val="00444EEF"/>
    <w:rsid w:val="0045088E"/>
    <w:rsid w:val="00452B36"/>
    <w:rsid w:val="00452D86"/>
    <w:rsid w:val="00453242"/>
    <w:rsid w:val="00454B96"/>
    <w:rsid w:val="00471898"/>
    <w:rsid w:val="00473A0F"/>
    <w:rsid w:val="00477D7B"/>
    <w:rsid w:val="004830CE"/>
    <w:rsid w:val="0049005F"/>
    <w:rsid w:val="004901C5"/>
    <w:rsid w:val="004A2621"/>
    <w:rsid w:val="004B29A5"/>
    <w:rsid w:val="004B4EF7"/>
    <w:rsid w:val="004D06C4"/>
    <w:rsid w:val="004D4AE4"/>
    <w:rsid w:val="004F1E44"/>
    <w:rsid w:val="004F51D9"/>
    <w:rsid w:val="005078D2"/>
    <w:rsid w:val="00537FC3"/>
    <w:rsid w:val="0054732B"/>
    <w:rsid w:val="00553337"/>
    <w:rsid w:val="00566718"/>
    <w:rsid w:val="0057751D"/>
    <w:rsid w:val="005802C8"/>
    <w:rsid w:val="00590AD9"/>
    <w:rsid w:val="005B28F1"/>
    <w:rsid w:val="005C4CC4"/>
    <w:rsid w:val="005C72F3"/>
    <w:rsid w:val="005D7897"/>
    <w:rsid w:val="005E37E7"/>
    <w:rsid w:val="005E3E75"/>
    <w:rsid w:val="005F4107"/>
    <w:rsid w:val="006052EA"/>
    <w:rsid w:val="0060574C"/>
    <w:rsid w:val="00622C08"/>
    <w:rsid w:val="0062482C"/>
    <w:rsid w:val="0063141D"/>
    <w:rsid w:val="00632F55"/>
    <w:rsid w:val="00640023"/>
    <w:rsid w:val="0064051E"/>
    <w:rsid w:val="006428DC"/>
    <w:rsid w:val="006540E5"/>
    <w:rsid w:val="006547CB"/>
    <w:rsid w:val="00660CFA"/>
    <w:rsid w:val="006669D3"/>
    <w:rsid w:val="00666F2E"/>
    <w:rsid w:val="00673BAA"/>
    <w:rsid w:val="00682905"/>
    <w:rsid w:val="00691345"/>
    <w:rsid w:val="00695524"/>
    <w:rsid w:val="006A0FCD"/>
    <w:rsid w:val="006B5BE6"/>
    <w:rsid w:val="006C0F15"/>
    <w:rsid w:val="006C3948"/>
    <w:rsid w:val="006C6BC2"/>
    <w:rsid w:val="006D4262"/>
    <w:rsid w:val="007128B0"/>
    <w:rsid w:val="00713835"/>
    <w:rsid w:val="00717135"/>
    <w:rsid w:val="00717942"/>
    <w:rsid w:val="00731909"/>
    <w:rsid w:val="007423B5"/>
    <w:rsid w:val="00745576"/>
    <w:rsid w:val="007516B8"/>
    <w:rsid w:val="00756E96"/>
    <w:rsid w:val="00760801"/>
    <w:rsid w:val="00760A0C"/>
    <w:rsid w:val="0077430B"/>
    <w:rsid w:val="00777C1D"/>
    <w:rsid w:val="00777D61"/>
    <w:rsid w:val="007816AB"/>
    <w:rsid w:val="007920B1"/>
    <w:rsid w:val="007A2753"/>
    <w:rsid w:val="007A4160"/>
    <w:rsid w:val="007B564E"/>
    <w:rsid w:val="007B5A27"/>
    <w:rsid w:val="007D11B5"/>
    <w:rsid w:val="007D7689"/>
    <w:rsid w:val="00801811"/>
    <w:rsid w:val="00807EE3"/>
    <w:rsid w:val="00826226"/>
    <w:rsid w:val="00831248"/>
    <w:rsid w:val="00834887"/>
    <w:rsid w:val="008370AD"/>
    <w:rsid w:val="00840BC4"/>
    <w:rsid w:val="00841716"/>
    <w:rsid w:val="00843B43"/>
    <w:rsid w:val="00847DF3"/>
    <w:rsid w:val="00852084"/>
    <w:rsid w:val="00854E9C"/>
    <w:rsid w:val="00882947"/>
    <w:rsid w:val="00886637"/>
    <w:rsid w:val="00886E78"/>
    <w:rsid w:val="00887429"/>
    <w:rsid w:val="0089113A"/>
    <w:rsid w:val="008A057C"/>
    <w:rsid w:val="008A20AB"/>
    <w:rsid w:val="008A2EEA"/>
    <w:rsid w:val="008E48BB"/>
    <w:rsid w:val="009249B6"/>
    <w:rsid w:val="00924E5D"/>
    <w:rsid w:val="00943060"/>
    <w:rsid w:val="009719AE"/>
    <w:rsid w:val="009724A1"/>
    <w:rsid w:val="00982F37"/>
    <w:rsid w:val="009855F7"/>
    <w:rsid w:val="009A4A61"/>
    <w:rsid w:val="009B180F"/>
    <w:rsid w:val="009B3E77"/>
    <w:rsid w:val="009B4DFE"/>
    <w:rsid w:val="009C2B63"/>
    <w:rsid w:val="009E08AE"/>
    <w:rsid w:val="009E7D52"/>
    <w:rsid w:val="009F0673"/>
    <w:rsid w:val="009F5168"/>
    <w:rsid w:val="009F6C80"/>
    <w:rsid w:val="00A0552F"/>
    <w:rsid w:val="00A064BC"/>
    <w:rsid w:val="00A209A6"/>
    <w:rsid w:val="00A44629"/>
    <w:rsid w:val="00A6540B"/>
    <w:rsid w:val="00A7073D"/>
    <w:rsid w:val="00A70F31"/>
    <w:rsid w:val="00A73621"/>
    <w:rsid w:val="00A761E2"/>
    <w:rsid w:val="00A80795"/>
    <w:rsid w:val="00A966E2"/>
    <w:rsid w:val="00AB263E"/>
    <w:rsid w:val="00AB5F5A"/>
    <w:rsid w:val="00AC51D7"/>
    <w:rsid w:val="00AC6C38"/>
    <w:rsid w:val="00AD1FB7"/>
    <w:rsid w:val="00AE25C2"/>
    <w:rsid w:val="00AE3C92"/>
    <w:rsid w:val="00AF18F6"/>
    <w:rsid w:val="00AF524A"/>
    <w:rsid w:val="00AF6AC2"/>
    <w:rsid w:val="00B0043B"/>
    <w:rsid w:val="00B048D1"/>
    <w:rsid w:val="00B068E3"/>
    <w:rsid w:val="00B0725C"/>
    <w:rsid w:val="00B110DE"/>
    <w:rsid w:val="00B22655"/>
    <w:rsid w:val="00B319AE"/>
    <w:rsid w:val="00B31AA4"/>
    <w:rsid w:val="00B425C1"/>
    <w:rsid w:val="00B43D08"/>
    <w:rsid w:val="00B4709D"/>
    <w:rsid w:val="00B60068"/>
    <w:rsid w:val="00B66913"/>
    <w:rsid w:val="00B75676"/>
    <w:rsid w:val="00B94920"/>
    <w:rsid w:val="00BB4076"/>
    <w:rsid w:val="00BE45E8"/>
    <w:rsid w:val="00BF1D36"/>
    <w:rsid w:val="00C15535"/>
    <w:rsid w:val="00C159A0"/>
    <w:rsid w:val="00C376FA"/>
    <w:rsid w:val="00C4372C"/>
    <w:rsid w:val="00C47409"/>
    <w:rsid w:val="00C4744B"/>
    <w:rsid w:val="00C564D4"/>
    <w:rsid w:val="00C639D6"/>
    <w:rsid w:val="00C6491F"/>
    <w:rsid w:val="00C64D57"/>
    <w:rsid w:val="00C7606D"/>
    <w:rsid w:val="00C7677B"/>
    <w:rsid w:val="00C768BD"/>
    <w:rsid w:val="00C80A0A"/>
    <w:rsid w:val="00C8198B"/>
    <w:rsid w:val="00C8676F"/>
    <w:rsid w:val="00C8677E"/>
    <w:rsid w:val="00C9745F"/>
    <w:rsid w:val="00CB0132"/>
    <w:rsid w:val="00CC6533"/>
    <w:rsid w:val="00CD00FD"/>
    <w:rsid w:val="00CD5AC6"/>
    <w:rsid w:val="00CD7A70"/>
    <w:rsid w:val="00D02892"/>
    <w:rsid w:val="00D07653"/>
    <w:rsid w:val="00D2373B"/>
    <w:rsid w:val="00D420CC"/>
    <w:rsid w:val="00D43A95"/>
    <w:rsid w:val="00D46643"/>
    <w:rsid w:val="00D50B98"/>
    <w:rsid w:val="00D62908"/>
    <w:rsid w:val="00D8110D"/>
    <w:rsid w:val="00D85E56"/>
    <w:rsid w:val="00DA3E78"/>
    <w:rsid w:val="00DB5E7E"/>
    <w:rsid w:val="00DC52DC"/>
    <w:rsid w:val="00DC7277"/>
    <w:rsid w:val="00DF3D4F"/>
    <w:rsid w:val="00DF3EF0"/>
    <w:rsid w:val="00DF694E"/>
    <w:rsid w:val="00E03D21"/>
    <w:rsid w:val="00E065DA"/>
    <w:rsid w:val="00E10380"/>
    <w:rsid w:val="00E229EF"/>
    <w:rsid w:val="00E24A3E"/>
    <w:rsid w:val="00E26A9C"/>
    <w:rsid w:val="00E4386B"/>
    <w:rsid w:val="00E443A1"/>
    <w:rsid w:val="00E55135"/>
    <w:rsid w:val="00E72E0E"/>
    <w:rsid w:val="00E779E9"/>
    <w:rsid w:val="00E8460C"/>
    <w:rsid w:val="00E848E3"/>
    <w:rsid w:val="00E904F3"/>
    <w:rsid w:val="00E92FFF"/>
    <w:rsid w:val="00E9308A"/>
    <w:rsid w:val="00EA33ED"/>
    <w:rsid w:val="00EA4CD2"/>
    <w:rsid w:val="00EC3B70"/>
    <w:rsid w:val="00EE4A80"/>
    <w:rsid w:val="00EF0153"/>
    <w:rsid w:val="00EF56FC"/>
    <w:rsid w:val="00EF7A98"/>
    <w:rsid w:val="00F07F14"/>
    <w:rsid w:val="00F118DE"/>
    <w:rsid w:val="00F150EE"/>
    <w:rsid w:val="00F16883"/>
    <w:rsid w:val="00F204A3"/>
    <w:rsid w:val="00F23DE6"/>
    <w:rsid w:val="00F24806"/>
    <w:rsid w:val="00F410BF"/>
    <w:rsid w:val="00F4155F"/>
    <w:rsid w:val="00F50BBC"/>
    <w:rsid w:val="00F70BF2"/>
    <w:rsid w:val="00F72B22"/>
    <w:rsid w:val="00F83C71"/>
    <w:rsid w:val="00F94297"/>
    <w:rsid w:val="00FB3D7B"/>
    <w:rsid w:val="00FD2073"/>
    <w:rsid w:val="00FE4468"/>
    <w:rsid w:val="00FE4B00"/>
    <w:rsid w:val="00FE7B0F"/>
    <w:rsid w:val="00FF23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3C5A4BFC"/>
  <w15:docId w15:val="{34F53BC5-A16B-478D-980E-2F0B244D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character" w:styleId="Hyperlink">
    <w:name w:val="Hyperlink"/>
    <w:uiPriority w:val="99"/>
    <w:unhideWhenUsed/>
    <w:rsid w:val="00A0552F"/>
    <w:rPr>
      <w:color w:val="0000FF"/>
      <w:u w:val="single"/>
    </w:rPr>
  </w:style>
  <w:style w:type="paragraph" w:styleId="Header">
    <w:name w:val="header"/>
    <w:basedOn w:val="Normal"/>
    <w:link w:val="HeaderChar"/>
    <w:uiPriority w:val="99"/>
    <w:unhideWhenUsed/>
    <w:rsid w:val="003D4DA8"/>
    <w:pPr>
      <w:tabs>
        <w:tab w:val="center" w:pos="4513"/>
        <w:tab w:val="right" w:pos="9026"/>
      </w:tabs>
    </w:pPr>
  </w:style>
  <w:style w:type="character" w:customStyle="1" w:styleId="HeaderChar">
    <w:name w:val="Header Char"/>
    <w:link w:val="Header"/>
    <w:uiPriority w:val="99"/>
    <w:rsid w:val="003D4DA8"/>
    <w:rPr>
      <w:color w:val="000000"/>
    </w:rPr>
  </w:style>
  <w:style w:type="paragraph" w:styleId="Footer">
    <w:name w:val="footer"/>
    <w:basedOn w:val="Normal"/>
    <w:link w:val="FooterChar"/>
    <w:uiPriority w:val="99"/>
    <w:unhideWhenUsed/>
    <w:rsid w:val="003D4DA8"/>
    <w:pPr>
      <w:tabs>
        <w:tab w:val="center" w:pos="4513"/>
        <w:tab w:val="right" w:pos="9026"/>
      </w:tabs>
    </w:pPr>
  </w:style>
  <w:style w:type="character" w:customStyle="1" w:styleId="FooterChar">
    <w:name w:val="Footer Char"/>
    <w:link w:val="Footer"/>
    <w:uiPriority w:val="99"/>
    <w:rsid w:val="003D4DA8"/>
    <w:rPr>
      <w:color w:val="000000"/>
    </w:rPr>
  </w:style>
  <w:style w:type="paragraph" w:styleId="BalloonText">
    <w:name w:val="Balloon Text"/>
    <w:basedOn w:val="Normal"/>
    <w:link w:val="BalloonTextChar"/>
    <w:uiPriority w:val="99"/>
    <w:semiHidden/>
    <w:unhideWhenUsed/>
    <w:rsid w:val="00673BAA"/>
    <w:rPr>
      <w:rFonts w:ascii="Tahoma" w:hAnsi="Tahoma" w:cs="Tahoma"/>
      <w:sz w:val="16"/>
      <w:szCs w:val="16"/>
    </w:rPr>
  </w:style>
  <w:style w:type="character" w:customStyle="1" w:styleId="BalloonTextChar">
    <w:name w:val="Balloon Text Char"/>
    <w:link w:val="BalloonText"/>
    <w:uiPriority w:val="99"/>
    <w:semiHidden/>
    <w:rsid w:val="00673BAA"/>
    <w:rPr>
      <w:rFonts w:ascii="Tahoma" w:hAnsi="Tahoma" w:cs="Tahoma"/>
      <w:color w:val="000000"/>
      <w:sz w:val="16"/>
      <w:szCs w:val="16"/>
    </w:rPr>
  </w:style>
  <w:style w:type="character" w:styleId="Emphasis">
    <w:name w:val="Emphasis"/>
    <w:basedOn w:val="DefaultParagraphFont"/>
    <w:uiPriority w:val="20"/>
    <w:qFormat/>
    <w:rsid w:val="002A7595"/>
    <w:rPr>
      <w:i w:val="0"/>
      <w:iCs w:val="0"/>
    </w:rPr>
  </w:style>
  <w:style w:type="paragraph" w:styleId="ListParagraph">
    <w:name w:val="List Paragraph"/>
    <w:basedOn w:val="Normal"/>
    <w:uiPriority w:val="34"/>
    <w:qFormat/>
    <w:rsid w:val="00052334"/>
    <w:pPr>
      <w:ind w:left="720"/>
      <w:contextualSpacing/>
    </w:pPr>
  </w:style>
  <w:style w:type="table" w:styleId="TableGrid">
    <w:name w:val="Table Grid"/>
    <w:basedOn w:val="TableNormal"/>
    <w:uiPriority w:val="59"/>
    <w:rsid w:val="00B31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3621"/>
    <w:rPr>
      <w:sz w:val="16"/>
      <w:szCs w:val="16"/>
    </w:rPr>
  </w:style>
  <w:style w:type="paragraph" w:styleId="CommentText">
    <w:name w:val="annotation text"/>
    <w:basedOn w:val="Normal"/>
    <w:link w:val="CommentTextChar"/>
    <w:uiPriority w:val="99"/>
    <w:semiHidden/>
    <w:unhideWhenUsed/>
    <w:rsid w:val="00A73621"/>
  </w:style>
  <w:style w:type="character" w:customStyle="1" w:styleId="CommentTextChar">
    <w:name w:val="Comment Text Char"/>
    <w:basedOn w:val="DefaultParagraphFont"/>
    <w:link w:val="CommentText"/>
    <w:uiPriority w:val="99"/>
    <w:semiHidden/>
    <w:rsid w:val="00A73621"/>
    <w:rPr>
      <w:color w:val="000000"/>
    </w:rPr>
  </w:style>
  <w:style w:type="paragraph" w:styleId="CommentSubject">
    <w:name w:val="annotation subject"/>
    <w:basedOn w:val="CommentText"/>
    <w:next w:val="CommentText"/>
    <w:link w:val="CommentSubjectChar"/>
    <w:uiPriority w:val="99"/>
    <w:semiHidden/>
    <w:unhideWhenUsed/>
    <w:rsid w:val="00A73621"/>
    <w:rPr>
      <w:b/>
      <w:bCs/>
    </w:rPr>
  </w:style>
  <w:style w:type="character" w:customStyle="1" w:styleId="CommentSubjectChar">
    <w:name w:val="Comment Subject Char"/>
    <w:basedOn w:val="CommentTextChar"/>
    <w:link w:val="CommentSubject"/>
    <w:uiPriority w:val="99"/>
    <w:semiHidden/>
    <w:rsid w:val="00A73621"/>
    <w:rPr>
      <w:b/>
      <w:bCs/>
      <w:color w:val="000000"/>
    </w:rPr>
  </w:style>
  <w:style w:type="paragraph" w:styleId="Revision">
    <w:name w:val="Revision"/>
    <w:hidden/>
    <w:uiPriority w:val="99"/>
    <w:semiHidden/>
    <w:rsid w:val="003B3502"/>
    <w:rPr>
      <w:color w:val="000000"/>
    </w:rPr>
  </w:style>
  <w:style w:type="character" w:styleId="UnresolvedMention">
    <w:name w:val="Unresolved Mention"/>
    <w:basedOn w:val="DefaultParagraphFont"/>
    <w:uiPriority w:val="99"/>
    <w:semiHidden/>
    <w:unhideWhenUsed/>
    <w:rsid w:val="00223DF8"/>
    <w:rPr>
      <w:color w:val="605E5C"/>
      <w:shd w:val="clear" w:color="auto" w:fill="E1DFDD"/>
    </w:rPr>
  </w:style>
  <w:style w:type="paragraph" w:styleId="NormalWeb">
    <w:name w:val="Normal (Web)"/>
    <w:basedOn w:val="Normal"/>
    <w:uiPriority w:val="99"/>
    <w:unhideWhenUsed/>
    <w:rsid w:val="00C639D6"/>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6969">
      <w:bodyDiv w:val="1"/>
      <w:marLeft w:val="0"/>
      <w:marRight w:val="0"/>
      <w:marTop w:val="0"/>
      <w:marBottom w:val="0"/>
      <w:divBdr>
        <w:top w:val="none" w:sz="0" w:space="0" w:color="auto"/>
        <w:left w:val="none" w:sz="0" w:space="0" w:color="auto"/>
        <w:bottom w:val="none" w:sz="0" w:space="0" w:color="auto"/>
        <w:right w:val="none" w:sz="0" w:space="0" w:color="auto"/>
      </w:divBdr>
      <w:divsChild>
        <w:div w:id="471798432">
          <w:marLeft w:val="0"/>
          <w:marRight w:val="0"/>
          <w:marTop w:val="0"/>
          <w:marBottom w:val="0"/>
          <w:divBdr>
            <w:top w:val="none" w:sz="0" w:space="0" w:color="auto"/>
            <w:left w:val="none" w:sz="0" w:space="0" w:color="auto"/>
            <w:bottom w:val="none" w:sz="0" w:space="0" w:color="auto"/>
            <w:right w:val="none" w:sz="0" w:space="0" w:color="auto"/>
          </w:divBdr>
          <w:divsChild>
            <w:div w:id="1348171471">
              <w:marLeft w:val="0"/>
              <w:marRight w:val="0"/>
              <w:marTop w:val="0"/>
              <w:marBottom w:val="0"/>
              <w:divBdr>
                <w:top w:val="none" w:sz="0" w:space="0" w:color="auto"/>
                <w:left w:val="none" w:sz="0" w:space="0" w:color="auto"/>
                <w:bottom w:val="none" w:sz="0" w:space="0" w:color="auto"/>
                <w:right w:val="none" w:sz="0" w:space="0" w:color="auto"/>
              </w:divBdr>
              <w:divsChild>
                <w:div w:id="1679385536">
                  <w:marLeft w:val="0"/>
                  <w:marRight w:val="0"/>
                  <w:marTop w:val="0"/>
                  <w:marBottom w:val="0"/>
                  <w:divBdr>
                    <w:top w:val="none" w:sz="0" w:space="0" w:color="auto"/>
                    <w:left w:val="none" w:sz="0" w:space="0" w:color="auto"/>
                    <w:bottom w:val="none" w:sz="0" w:space="0" w:color="auto"/>
                    <w:right w:val="none" w:sz="0" w:space="0" w:color="auto"/>
                  </w:divBdr>
                  <w:divsChild>
                    <w:div w:id="292904329">
                      <w:marLeft w:val="0"/>
                      <w:marRight w:val="0"/>
                      <w:marTop w:val="0"/>
                      <w:marBottom w:val="0"/>
                      <w:divBdr>
                        <w:top w:val="none" w:sz="0" w:space="0" w:color="auto"/>
                        <w:left w:val="none" w:sz="0" w:space="0" w:color="auto"/>
                        <w:bottom w:val="none" w:sz="0" w:space="0" w:color="auto"/>
                        <w:right w:val="none" w:sz="0" w:space="0" w:color="auto"/>
                      </w:divBdr>
                      <w:divsChild>
                        <w:div w:id="440729951">
                          <w:marLeft w:val="0"/>
                          <w:marRight w:val="0"/>
                          <w:marTop w:val="0"/>
                          <w:marBottom w:val="0"/>
                          <w:divBdr>
                            <w:top w:val="none" w:sz="0" w:space="0" w:color="auto"/>
                            <w:left w:val="none" w:sz="0" w:space="0" w:color="auto"/>
                            <w:bottom w:val="none" w:sz="0" w:space="0" w:color="auto"/>
                            <w:right w:val="none" w:sz="0" w:space="0" w:color="auto"/>
                          </w:divBdr>
                          <w:divsChild>
                            <w:div w:id="2146970507">
                              <w:marLeft w:val="0"/>
                              <w:marRight w:val="0"/>
                              <w:marTop w:val="0"/>
                              <w:marBottom w:val="0"/>
                              <w:divBdr>
                                <w:top w:val="none" w:sz="0" w:space="0" w:color="auto"/>
                                <w:left w:val="none" w:sz="0" w:space="0" w:color="auto"/>
                                <w:bottom w:val="none" w:sz="0" w:space="0" w:color="auto"/>
                                <w:right w:val="none" w:sz="0" w:space="0" w:color="auto"/>
                              </w:divBdr>
                              <w:divsChild>
                                <w:div w:id="794065168">
                                  <w:marLeft w:val="0"/>
                                  <w:marRight w:val="0"/>
                                  <w:marTop w:val="0"/>
                                  <w:marBottom w:val="0"/>
                                  <w:divBdr>
                                    <w:top w:val="none" w:sz="0" w:space="0" w:color="auto"/>
                                    <w:left w:val="none" w:sz="0" w:space="0" w:color="auto"/>
                                    <w:bottom w:val="none" w:sz="0" w:space="0" w:color="auto"/>
                                    <w:right w:val="none" w:sz="0" w:space="0" w:color="auto"/>
                                  </w:divBdr>
                                  <w:divsChild>
                                    <w:div w:id="1726876237">
                                      <w:marLeft w:val="0"/>
                                      <w:marRight w:val="0"/>
                                      <w:marTop w:val="0"/>
                                      <w:marBottom w:val="0"/>
                                      <w:divBdr>
                                        <w:top w:val="none" w:sz="0" w:space="0" w:color="auto"/>
                                        <w:left w:val="none" w:sz="0" w:space="0" w:color="auto"/>
                                        <w:bottom w:val="none" w:sz="0" w:space="0" w:color="auto"/>
                                        <w:right w:val="none" w:sz="0" w:space="0" w:color="auto"/>
                                      </w:divBdr>
                                      <w:divsChild>
                                        <w:div w:id="716584202">
                                          <w:marLeft w:val="0"/>
                                          <w:marRight w:val="0"/>
                                          <w:marTop w:val="0"/>
                                          <w:marBottom w:val="0"/>
                                          <w:divBdr>
                                            <w:top w:val="none" w:sz="0" w:space="0" w:color="auto"/>
                                            <w:left w:val="none" w:sz="0" w:space="0" w:color="auto"/>
                                            <w:bottom w:val="none" w:sz="0" w:space="0" w:color="auto"/>
                                            <w:right w:val="none" w:sz="0" w:space="0" w:color="auto"/>
                                          </w:divBdr>
                                          <w:divsChild>
                                            <w:div w:id="1041318147">
                                              <w:marLeft w:val="0"/>
                                              <w:marRight w:val="0"/>
                                              <w:marTop w:val="0"/>
                                              <w:marBottom w:val="0"/>
                                              <w:divBdr>
                                                <w:top w:val="none" w:sz="0" w:space="0" w:color="auto"/>
                                                <w:left w:val="none" w:sz="0" w:space="0" w:color="auto"/>
                                                <w:bottom w:val="none" w:sz="0" w:space="0" w:color="auto"/>
                                                <w:right w:val="none" w:sz="0" w:space="0" w:color="auto"/>
                                              </w:divBdr>
                                              <w:divsChild>
                                                <w:div w:id="1549099890">
                                                  <w:marLeft w:val="0"/>
                                                  <w:marRight w:val="0"/>
                                                  <w:marTop w:val="0"/>
                                                  <w:marBottom w:val="0"/>
                                                  <w:divBdr>
                                                    <w:top w:val="none" w:sz="0" w:space="0" w:color="auto"/>
                                                    <w:left w:val="none" w:sz="0" w:space="0" w:color="auto"/>
                                                    <w:bottom w:val="none" w:sz="0" w:space="0" w:color="auto"/>
                                                    <w:right w:val="none" w:sz="0" w:space="0" w:color="auto"/>
                                                  </w:divBdr>
                                                  <w:divsChild>
                                                    <w:div w:id="349913962">
                                                      <w:marLeft w:val="0"/>
                                                      <w:marRight w:val="0"/>
                                                      <w:marTop w:val="0"/>
                                                      <w:marBottom w:val="0"/>
                                                      <w:divBdr>
                                                        <w:top w:val="none" w:sz="0" w:space="0" w:color="auto"/>
                                                        <w:left w:val="none" w:sz="0" w:space="0" w:color="auto"/>
                                                        <w:bottom w:val="none" w:sz="0" w:space="0" w:color="auto"/>
                                                        <w:right w:val="none" w:sz="0" w:space="0" w:color="auto"/>
                                                      </w:divBdr>
                                                      <w:divsChild>
                                                        <w:div w:id="633368344">
                                                          <w:marLeft w:val="0"/>
                                                          <w:marRight w:val="0"/>
                                                          <w:marTop w:val="0"/>
                                                          <w:marBottom w:val="0"/>
                                                          <w:divBdr>
                                                            <w:top w:val="none" w:sz="0" w:space="0" w:color="auto"/>
                                                            <w:left w:val="none" w:sz="0" w:space="0" w:color="auto"/>
                                                            <w:bottom w:val="none" w:sz="0" w:space="0" w:color="auto"/>
                                                            <w:right w:val="none" w:sz="0" w:space="0" w:color="auto"/>
                                                          </w:divBdr>
                                                          <w:divsChild>
                                                            <w:div w:id="837843033">
                                                              <w:marLeft w:val="0"/>
                                                              <w:marRight w:val="0"/>
                                                              <w:marTop w:val="0"/>
                                                              <w:marBottom w:val="0"/>
                                                              <w:divBdr>
                                                                <w:top w:val="none" w:sz="0" w:space="0" w:color="auto"/>
                                                                <w:left w:val="none" w:sz="0" w:space="0" w:color="auto"/>
                                                                <w:bottom w:val="none" w:sz="0" w:space="0" w:color="auto"/>
                                                                <w:right w:val="none" w:sz="0" w:space="0" w:color="auto"/>
                                                              </w:divBdr>
                                                              <w:divsChild>
                                                                <w:div w:id="2014332934">
                                                                  <w:marLeft w:val="0"/>
                                                                  <w:marRight w:val="0"/>
                                                                  <w:marTop w:val="0"/>
                                                                  <w:marBottom w:val="0"/>
                                                                  <w:divBdr>
                                                                    <w:top w:val="none" w:sz="0" w:space="0" w:color="auto"/>
                                                                    <w:left w:val="none" w:sz="0" w:space="0" w:color="auto"/>
                                                                    <w:bottom w:val="none" w:sz="0" w:space="0" w:color="auto"/>
                                                                    <w:right w:val="none" w:sz="0" w:space="0" w:color="auto"/>
                                                                  </w:divBdr>
                                                                  <w:divsChild>
                                                                    <w:div w:id="1196699528">
                                                                      <w:marLeft w:val="0"/>
                                                                      <w:marRight w:val="0"/>
                                                                      <w:marTop w:val="0"/>
                                                                      <w:marBottom w:val="0"/>
                                                                      <w:divBdr>
                                                                        <w:top w:val="none" w:sz="0" w:space="0" w:color="auto"/>
                                                                        <w:left w:val="none" w:sz="0" w:space="0" w:color="auto"/>
                                                                        <w:bottom w:val="none" w:sz="0" w:space="0" w:color="auto"/>
                                                                        <w:right w:val="none" w:sz="0" w:space="0" w:color="auto"/>
                                                                      </w:divBdr>
                                                                      <w:divsChild>
                                                                        <w:div w:id="19537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57695">
      <w:bodyDiv w:val="1"/>
      <w:marLeft w:val="0"/>
      <w:marRight w:val="0"/>
      <w:marTop w:val="0"/>
      <w:marBottom w:val="0"/>
      <w:divBdr>
        <w:top w:val="none" w:sz="0" w:space="0" w:color="auto"/>
        <w:left w:val="none" w:sz="0" w:space="0" w:color="auto"/>
        <w:bottom w:val="none" w:sz="0" w:space="0" w:color="auto"/>
        <w:right w:val="none" w:sz="0" w:space="0" w:color="auto"/>
      </w:divBdr>
      <w:divsChild>
        <w:div w:id="1837960473">
          <w:marLeft w:val="0"/>
          <w:marRight w:val="0"/>
          <w:marTop w:val="0"/>
          <w:marBottom w:val="0"/>
          <w:divBdr>
            <w:top w:val="none" w:sz="0" w:space="0" w:color="auto"/>
            <w:left w:val="none" w:sz="0" w:space="0" w:color="auto"/>
            <w:bottom w:val="none" w:sz="0" w:space="0" w:color="auto"/>
            <w:right w:val="none" w:sz="0" w:space="0" w:color="auto"/>
          </w:divBdr>
          <w:divsChild>
            <w:div w:id="160508236">
              <w:marLeft w:val="0"/>
              <w:marRight w:val="0"/>
              <w:marTop w:val="0"/>
              <w:marBottom w:val="0"/>
              <w:divBdr>
                <w:top w:val="none" w:sz="0" w:space="0" w:color="auto"/>
                <w:left w:val="none" w:sz="0" w:space="0" w:color="auto"/>
                <w:bottom w:val="none" w:sz="0" w:space="0" w:color="auto"/>
                <w:right w:val="none" w:sz="0" w:space="0" w:color="auto"/>
              </w:divBdr>
              <w:divsChild>
                <w:div w:id="82411382">
                  <w:marLeft w:val="0"/>
                  <w:marRight w:val="0"/>
                  <w:marTop w:val="0"/>
                  <w:marBottom w:val="0"/>
                  <w:divBdr>
                    <w:top w:val="none" w:sz="0" w:space="0" w:color="auto"/>
                    <w:left w:val="none" w:sz="0" w:space="0" w:color="auto"/>
                    <w:bottom w:val="none" w:sz="0" w:space="0" w:color="auto"/>
                    <w:right w:val="none" w:sz="0" w:space="0" w:color="auto"/>
                  </w:divBdr>
                  <w:divsChild>
                    <w:div w:id="213397704">
                      <w:marLeft w:val="0"/>
                      <w:marRight w:val="0"/>
                      <w:marTop w:val="0"/>
                      <w:marBottom w:val="0"/>
                      <w:divBdr>
                        <w:top w:val="none" w:sz="0" w:space="0" w:color="auto"/>
                        <w:left w:val="none" w:sz="0" w:space="0" w:color="auto"/>
                        <w:bottom w:val="none" w:sz="0" w:space="0" w:color="auto"/>
                        <w:right w:val="none" w:sz="0" w:space="0" w:color="auto"/>
                      </w:divBdr>
                      <w:divsChild>
                        <w:div w:id="518853420">
                          <w:marLeft w:val="0"/>
                          <w:marRight w:val="0"/>
                          <w:marTop w:val="0"/>
                          <w:marBottom w:val="0"/>
                          <w:divBdr>
                            <w:top w:val="none" w:sz="0" w:space="0" w:color="auto"/>
                            <w:left w:val="none" w:sz="0" w:space="0" w:color="auto"/>
                            <w:bottom w:val="none" w:sz="0" w:space="0" w:color="auto"/>
                            <w:right w:val="none" w:sz="0" w:space="0" w:color="auto"/>
                          </w:divBdr>
                          <w:divsChild>
                            <w:div w:id="2104957688">
                              <w:marLeft w:val="0"/>
                              <w:marRight w:val="0"/>
                              <w:marTop w:val="0"/>
                              <w:marBottom w:val="0"/>
                              <w:divBdr>
                                <w:top w:val="none" w:sz="0" w:space="0" w:color="auto"/>
                                <w:left w:val="none" w:sz="0" w:space="0" w:color="auto"/>
                                <w:bottom w:val="none" w:sz="0" w:space="0" w:color="auto"/>
                                <w:right w:val="none" w:sz="0" w:space="0" w:color="auto"/>
                              </w:divBdr>
                              <w:divsChild>
                                <w:div w:id="1073426288">
                                  <w:marLeft w:val="0"/>
                                  <w:marRight w:val="0"/>
                                  <w:marTop w:val="0"/>
                                  <w:marBottom w:val="0"/>
                                  <w:divBdr>
                                    <w:top w:val="none" w:sz="0" w:space="0" w:color="auto"/>
                                    <w:left w:val="none" w:sz="0" w:space="0" w:color="auto"/>
                                    <w:bottom w:val="none" w:sz="0" w:space="0" w:color="auto"/>
                                    <w:right w:val="none" w:sz="0" w:space="0" w:color="auto"/>
                                  </w:divBdr>
                                  <w:divsChild>
                                    <w:div w:id="1480419887">
                                      <w:marLeft w:val="0"/>
                                      <w:marRight w:val="0"/>
                                      <w:marTop w:val="0"/>
                                      <w:marBottom w:val="0"/>
                                      <w:divBdr>
                                        <w:top w:val="none" w:sz="0" w:space="0" w:color="auto"/>
                                        <w:left w:val="none" w:sz="0" w:space="0" w:color="auto"/>
                                        <w:bottom w:val="none" w:sz="0" w:space="0" w:color="auto"/>
                                        <w:right w:val="none" w:sz="0" w:space="0" w:color="auto"/>
                                      </w:divBdr>
                                      <w:divsChild>
                                        <w:div w:id="472648226">
                                          <w:marLeft w:val="0"/>
                                          <w:marRight w:val="0"/>
                                          <w:marTop w:val="0"/>
                                          <w:marBottom w:val="0"/>
                                          <w:divBdr>
                                            <w:top w:val="none" w:sz="0" w:space="0" w:color="auto"/>
                                            <w:left w:val="none" w:sz="0" w:space="0" w:color="auto"/>
                                            <w:bottom w:val="none" w:sz="0" w:space="0" w:color="auto"/>
                                            <w:right w:val="none" w:sz="0" w:space="0" w:color="auto"/>
                                          </w:divBdr>
                                          <w:divsChild>
                                            <w:div w:id="1032144678">
                                              <w:marLeft w:val="0"/>
                                              <w:marRight w:val="0"/>
                                              <w:marTop w:val="0"/>
                                              <w:marBottom w:val="0"/>
                                              <w:divBdr>
                                                <w:top w:val="none" w:sz="0" w:space="0" w:color="auto"/>
                                                <w:left w:val="none" w:sz="0" w:space="0" w:color="auto"/>
                                                <w:bottom w:val="none" w:sz="0" w:space="0" w:color="auto"/>
                                                <w:right w:val="none" w:sz="0" w:space="0" w:color="auto"/>
                                              </w:divBdr>
                                              <w:divsChild>
                                                <w:div w:id="1633750819">
                                                  <w:marLeft w:val="0"/>
                                                  <w:marRight w:val="0"/>
                                                  <w:marTop w:val="0"/>
                                                  <w:marBottom w:val="0"/>
                                                  <w:divBdr>
                                                    <w:top w:val="none" w:sz="0" w:space="0" w:color="auto"/>
                                                    <w:left w:val="none" w:sz="0" w:space="0" w:color="auto"/>
                                                    <w:bottom w:val="none" w:sz="0" w:space="0" w:color="auto"/>
                                                    <w:right w:val="none" w:sz="0" w:space="0" w:color="auto"/>
                                                  </w:divBdr>
                                                  <w:divsChild>
                                                    <w:div w:id="640580916">
                                                      <w:marLeft w:val="0"/>
                                                      <w:marRight w:val="0"/>
                                                      <w:marTop w:val="0"/>
                                                      <w:marBottom w:val="0"/>
                                                      <w:divBdr>
                                                        <w:top w:val="none" w:sz="0" w:space="0" w:color="auto"/>
                                                        <w:left w:val="none" w:sz="0" w:space="0" w:color="auto"/>
                                                        <w:bottom w:val="none" w:sz="0" w:space="0" w:color="auto"/>
                                                        <w:right w:val="none" w:sz="0" w:space="0" w:color="auto"/>
                                                      </w:divBdr>
                                                      <w:divsChild>
                                                        <w:div w:id="176774728">
                                                          <w:marLeft w:val="0"/>
                                                          <w:marRight w:val="0"/>
                                                          <w:marTop w:val="0"/>
                                                          <w:marBottom w:val="0"/>
                                                          <w:divBdr>
                                                            <w:top w:val="none" w:sz="0" w:space="0" w:color="auto"/>
                                                            <w:left w:val="none" w:sz="0" w:space="0" w:color="auto"/>
                                                            <w:bottom w:val="none" w:sz="0" w:space="0" w:color="auto"/>
                                                            <w:right w:val="none" w:sz="0" w:space="0" w:color="auto"/>
                                                          </w:divBdr>
                                                          <w:divsChild>
                                                            <w:div w:id="1033312942">
                                                              <w:marLeft w:val="0"/>
                                                              <w:marRight w:val="0"/>
                                                              <w:marTop w:val="0"/>
                                                              <w:marBottom w:val="0"/>
                                                              <w:divBdr>
                                                                <w:top w:val="none" w:sz="0" w:space="0" w:color="auto"/>
                                                                <w:left w:val="none" w:sz="0" w:space="0" w:color="auto"/>
                                                                <w:bottom w:val="none" w:sz="0" w:space="0" w:color="auto"/>
                                                                <w:right w:val="none" w:sz="0" w:space="0" w:color="auto"/>
                                                              </w:divBdr>
                                                              <w:divsChild>
                                                                <w:div w:id="314187860">
                                                                  <w:marLeft w:val="0"/>
                                                                  <w:marRight w:val="0"/>
                                                                  <w:marTop w:val="0"/>
                                                                  <w:marBottom w:val="0"/>
                                                                  <w:divBdr>
                                                                    <w:top w:val="none" w:sz="0" w:space="0" w:color="auto"/>
                                                                    <w:left w:val="none" w:sz="0" w:space="0" w:color="auto"/>
                                                                    <w:bottom w:val="none" w:sz="0" w:space="0" w:color="auto"/>
                                                                    <w:right w:val="none" w:sz="0" w:space="0" w:color="auto"/>
                                                                  </w:divBdr>
                                                                  <w:divsChild>
                                                                    <w:div w:id="1305040412">
                                                                      <w:marLeft w:val="0"/>
                                                                      <w:marRight w:val="0"/>
                                                                      <w:marTop w:val="0"/>
                                                                      <w:marBottom w:val="0"/>
                                                                      <w:divBdr>
                                                                        <w:top w:val="none" w:sz="0" w:space="0" w:color="auto"/>
                                                                        <w:left w:val="none" w:sz="0" w:space="0" w:color="auto"/>
                                                                        <w:bottom w:val="none" w:sz="0" w:space="0" w:color="auto"/>
                                                                        <w:right w:val="none" w:sz="0" w:space="0" w:color="auto"/>
                                                                      </w:divBdr>
                                                                      <w:divsChild>
                                                                        <w:div w:id="8314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8796456">
      <w:bodyDiv w:val="1"/>
      <w:marLeft w:val="0"/>
      <w:marRight w:val="0"/>
      <w:marTop w:val="0"/>
      <w:marBottom w:val="0"/>
      <w:divBdr>
        <w:top w:val="none" w:sz="0" w:space="0" w:color="auto"/>
        <w:left w:val="none" w:sz="0" w:space="0" w:color="auto"/>
        <w:bottom w:val="none" w:sz="0" w:space="0" w:color="auto"/>
        <w:right w:val="none" w:sz="0" w:space="0" w:color="auto"/>
      </w:divBdr>
    </w:div>
    <w:div w:id="1208377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ducation.vic.gov.au/Documents/school/teachers/health/Anaphylaxis_MinisterialOrder706.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ducation.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vic.gov.au/childhood/providers/regulation/Pages/anaphylaxis.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h"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6C07DC298C564AAE0E74868FE3954E" ma:contentTypeVersion="17" ma:contentTypeDescription="Create a new document." ma:contentTypeScope="" ma:versionID="fcb97a7fd63acb997e76e286b5d3f89e">
  <xsd:schema xmlns:xsd="http://www.w3.org/2001/XMLSchema" xmlns:xs="http://www.w3.org/2001/XMLSchema" xmlns:p="http://schemas.microsoft.com/office/2006/metadata/properties" xmlns:ns3="555c55db-409d-4433-88df-6f8f98e974a0" xmlns:ns4="423d4e40-2cfd-47df-8bc3-14a23955dfb0" targetNamespace="http://schemas.microsoft.com/office/2006/metadata/properties" ma:root="true" ma:fieldsID="0e8fd0bcb63e9a941b924b655f0227e6" ns3:_="" ns4:_="">
    <xsd:import namespace="555c55db-409d-4433-88df-6f8f98e974a0"/>
    <xsd:import namespace="423d4e40-2cfd-47df-8bc3-14a23955df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c55db-409d-4433-88df-6f8f98e974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3d4e40-2cfd-47df-8bc3-14a23955df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23d4e40-2cfd-47df-8bc3-14a23955df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AC082-8EEA-4BF9-870A-46DE3A7A7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c55db-409d-4433-88df-6f8f98e974a0"/>
    <ds:schemaRef ds:uri="423d4e40-2cfd-47df-8bc3-14a23955d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8782D-03D3-4FFD-A6D3-F9D6DF9F157D}">
  <ds:schemaRefs>
    <ds:schemaRef ds:uri="http://schemas.microsoft.com/office/2006/metadata/properties"/>
    <ds:schemaRef ds:uri="http://schemas.microsoft.com/office/infopath/2007/PartnerControls"/>
    <ds:schemaRef ds:uri="423d4e40-2cfd-47df-8bc3-14a23955dfb0"/>
  </ds:schemaRefs>
</ds:datastoreItem>
</file>

<file path=customXml/itemProps3.xml><?xml version="1.0" encoding="utf-8"?>
<ds:datastoreItem xmlns:ds="http://schemas.openxmlformats.org/officeDocument/2006/customXml" ds:itemID="{07460168-402F-4619-B9AB-79CEEBD7FA5F}">
  <ds:schemaRefs>
    <ds:schemaRef ds:uri="http://schemas.microsoft.com/sharepoint/v3/contenttype/forms"/>
  </ds:schemaRefs>
</ds:datastoreItem>
</file>

<file path=customXml/itemProps4.xml><?xml version="1.0" encoding="utf-8"?>
<ds:datastoreItem xmlns:ds="http://schemas.openxmlformats.org/officeDocument/2006/customXml" ds:itemID="{12881D97-A455-4A14-9E97-D9EB9C62F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5347</Words>
  <Characters>30483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Anaphylaxis.docx</vt:lpstr>
    </vt:vector>
  </TitlesOfParts>
  <Company/>
  <LinksUpToDate>false</LinksUpToDate>
  <CharactersWithSpaces>35759</CharactersWithSpaces>
  <SharedDoc>false</SharedDoc>
  <HLinks>
    <vt:vector size="42" baseType="variant">
      <vt:variant>
        <vt:i4>262153</vt:i4>
      </vt:variant>
      <vt:variant>
        <vt:i4>18</vt:i4>
      </vt:variant>
      <vt:variant>
        <vt:i4>0</vt:i4>
      </vt:variant>
      <vt:variant>
        <vt:i4>5</vt:i4>
      </vt:variant>
      <vt:variant>
        <vt:lpwstr>http:///h</vt:lpwstr>
      </vt:variant>
      <vt:variant>
        <vt:lpwstr/>
      </vt:variant>
      <vt:variant>
        <vt:i4>262153</vt:i4>
      </vt:variant>
      <vt:variant>
        <vt:i4>15</vt:i4>
      </vt:variant>
      <vt:variant>
        <vt:i4>0</vt:i4>
      </vt:variant>
      <vt:variant>
        <vt:i4>5</vt:i4>
      </vt:variant>
      <vt:variant>
        <vt:lpwstr>http:///h</vt:lpwstr>
      </vt:variant>
      <vt:variant>
        <vt:lpwstr/>
      </vt:variant>
      <vt:variant>
        <vt:i4>262153</vt:i4>
      </vt:variant>
      <vt:variant>
        <vt:i4>12</vt:i4>
      </vt:variant>
      <vt:variant>
        <vt:i4>0</vt:i4>
      </vt:variant>
      <vt:variant>
        <vt:i4>5</vt:i4>
      </vt:variant>
      <vt:variant>
        <vt:lpwstr>http:///h</vt:lpwstr>
      </vt:variant>
      <vt:variant>
        <vt:lpwstr/>
      </vt:variant>
      <vt:variant>
        <vt:i4>1441838</vt:i4>
      </vt:variant>
      <vt:variant>
        <vt:i4>9</vt:i4>
      </vt:variant>
      <vt:variant>
        <vt:i4>0</vt:i4>
      </vt:variant>
      <vt:variant>
        <vt:i4>5</vt:i4>
      </vt:variant>
      <vt:variant>
        <vt:lpwstr>mailto:carol.whitehead@rch.org.au</vt:lpwstr>
      </vt:variant>
      <vt:variant>
        <vt:lpwstr/>
      </vt:variant>
      <vt:variant>
        <vt:i4>262153</vt:i4>
      </vt:variant>
      <vt:variant>
        <vt:i4>6</vt:i4>
      </vt:variant>
      <vt:variant>
        <vt:i4>0</vt:i4>
      </vt:variant>
      <vt:variant>
        <vt:i4>5</vt:i4>
      </vt:variant>
      <vt:variant>
        <vt:lpwstr>http:///h</vt:lpwstr>
      </vt:variant>
      <vt:variant>
        <vt:lpwstr/>
      </vt:variant>
      <vt:variant>
        <vt:i4>262153</vt:i4>
      </vt:variant>
      <vt:variant>
        <vt:i4>3</vt:i4>
      </vt:variant>
      <vt:variant>
        <vt:i4>0</vt:i4>
      </vt:variant>
      <vt:variant>
        <vt:i4>5</vt:i4>
      </vt:variant>
      <vt:variant>
        <vt:lpwstr>http:///h</vt:lpwstr>
      </vt:variant>
      <vt:variant>
        <vt:lpwstr/>
      </vt:variant>
      <vt:variant>
        <vt:i4>262153</vt:i4>
      </vt:variant>
      <vt:variant>
        <vt:i4>0</vt:i4>
      </vt:variant>
      <vt:variant>
        <vt:i4>0</vt:i4>
      </vt:variant>
      <vt:variant>
        <vt:i4>5</vt:i4>
      </vt:variant>
      <vt:variant>
        <vt:lpwstr>http:///h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Anaphylaxis.docx</dc:title>
  <dc:creator>Sandy</dc:creator>
  <cp:lastModifiedBy>ExecAdmin | The Avenue Neighbourhood House</cp:lastModifiedBy>
  <cp:revision>5</cp:revision>
  <cp:lastPrinted>2021-10-13T22:37:00Z</cp:lastPrinted>
  <dcterms:created xsi:type="dcterms:W3CDTF">2025-10-01T23:50:00Z</dcterms:created>
  <dcterms:modified xsi:type="dcterms:W3CDTF">2025-10-13T05:10:00Z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0x010100806C07DC298C564AAE0E74868FE3954E</vt:lpwstr>
  </property>
</Properties>
</file>